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031" w:type="dxa"/>
        <w:tblLook w:val="04A0"/>
      </w:tblPr>
      <w:tblGrid>
        <w:gridCol w:w="3794"/>
        <w:gridCol w:w="6237"/>
      </w:tblGrid>
      <w:tr w:rsidR="00B0064C" w:rsidRPr="001C5C28" w:rsidTr="00ED7BEB">
        <w:tc>
          <w:tcPr>
            <w:tcW w:w="3794" w:type="dxa"/>
            <w:hideMark/>
          </w:tcPr>
          <w:p w:rsidR="00B0064C" w:rsidRPr="001C5C28" w:rsidRDefault="00B0064C" w:rsidP="00B024B8">
            <w:pPr>
              <w:spacing w:after="0"/>
              <w:ind w:left="-240" w:firstLine="240"/>
              <w:jc w:val="center"/>
              <w:rPr>
                <w:szCs w:val="28"/>
              </w:rPr>
            </w:pPr>
            <w:r w:rsidRPr="001C5C28">
              <w:rPr>
                <w:szCs w:val="28"/>
              </w:rPr>
              <w:t>SỞ Y TẾ HƯNG YÊN</w:t>
            </w:r>
          </w:p>
          <w:p w:rsidR="00B0064C" w:rsidRPr="001C5C28" w:rsidRDefault="00A31F75" w:rsidP="001C5C28">
            <w:pPr>
              <w:spacing w:after="0"/>
              <w:rPr>
                <w:b/>
                <w:szCs w:val="28"/>
              </w:rPr>
            </w:pPr>
            <w:r>
              <w:rPr>
                <w:b/>
                <w:noProof/>
                <w:szCs w:val="28"/>
              </w:rPr>
              <w:pict>
                <v:shapetype id="_x0000_t32" coordsize="21600,21600" o:spt="32" o:oned="t" path="m,l21600,21600e" filled="f">
                  <v:path arrowok="t" fillok="f" o:connecttype="none"/>
                  <o:lock v:ext="edit" shapetype="t"/>
                </v:shapetype>
                <v:shape id="AutoShape 2" o:spid="_x0000_s1026" type="#_x0000_t32" style="position:absolute;margin-left:12.75pt;margin-top:17.45pt;width:156.7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QHgIAAD4EAAAOAAAAZHJzL2Uyb0RvYy54bWysU82O2jAQvlfqO1i+Q34KL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"/>
              </w:pict>
            </w:r>
            <w:r w:rsidR="00B0064C" w:rsidRPr="001C5C28">
              <w:rPr>
                <w:b/>
                <w:szCs w:val="28"/>
              </w:rPr>
              <w:t>TRUNG TÂM Y TẾ ÂN THI</w:t>
            </w:r>
          </w:p>
          <w:p w:rsidR="00F5766D" w:rsidRDefault="00F5766D" w:rsidP="00B024B8">
            <w:pPr>
              <w:spacing w:after="0"/>
              <w:jc w:val="center"/>
              <w:rPr>
                <w:i/>
                <w:sz w:val="24"/>
                <w:szCs w:val="24"/>
              </w:rPr>
            </w:pPr>
          </w:p>
          <w:p w:rsidR="00B0064C" w:rsidRPr="00ED7BEB" w:rsidRDefault="00B0064C" w:rsidP="00B024B8">
            <w:pPr>
              <w:spacing w:after="0"/>
              <w:jc w:val="center"/>
              <w:rPr>
                <w:sz w:val="24"/>
                <w:szCs w:val="24"/>
              </w:rPr>
            </w:pPr>
            <w:r w:rsidRPr="00ED7BEB">
              <w:rPr>
                <w:i/>
                <w:sz w:val="24"/>
                <w:szCs w:val="24"/>
              </w:rPr>
              <w:t>Số:      /BC-YT</w:t>
            </w:r>
          </w:p>
        </w:tc>
        <w:tc>
          <w:tcPr>
            <w:tcW w:w="6237" w:type="dxa"/>
            <w:hideMark/>
          </w:tcPr>
          <w:p w:rsidR="00B0064C" w:rsidRPr="00ED7BEB" w:rsidRDefault="00B0064C" w:rsidP="00ED7BEB">
            <w:pPr>
              <w:spacing w:after="0"/>
              <w:rPr>
                <w:b/>
                <w:szCs w:val="28"/>
              </w:rPr>
            </w:pPr>
            <w:r w:rsidRPr="00ED7BEB">
              <w:rPr>
                <w:b/>
                <w:szCs w:val="28"/>
              </w:rPr>
              <w:t>CỘNG HÒA XÃ HỘI CHỦ NGHĨA VIỆT NAM</w:t>
            </w:r>
          </w:p>
          <w:p w:rsidR="00B0064C" w:rsidRPr="00ED7BEB" w:rsidRDefault="00A31F75" w:rsidP="00B024B8">
            <w:pPr>
              <w:spacing w:after="0"/>
              <w:jc w:val="center"/>
              <w:rPr>
                <w:b/>
                <w:szCs w:val="28"/>
              </w:rPr>
            </w:pPr>
            <w:r>
              <w:rPr>
                <w:b/>
                <w:noProof/>
                <w:szCs w:val="28"/>
              </w:rPr>
              <w:pict>
                <v:shape id="AutoShape 3" o:spid="_x0000_s1027" type="#_x0000_t32" style="position:absolute;left:0;text-align:left;margin-left:80.3pt;margin-top:16.7pt;width:149.2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TiJAIAAEg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"/>
              </w:pict>
            </w:r>
            <w:r w:rsidR="00B0064C" w:rsidRPr="00ED7BEB">
              <w:rPr>
                <w:b/>
                <w:szCs w:val="28"/>
              </w:rPr>
              <w:t>Độc lập – Tự do – Hạnh phúc</w:t>
            </w:r>
          </w:p>
          <w:p w:rsidR="00F5766D" w:rsidRDefault="00F5766D" w:rsidP="00F5766D">
            <w:pPr>
              <w:spacing w:after="0"/>
              <w:jc w:val="right"/>
              <w:rPr>
                <w:i/>
                <w:sz w:val="24"/>
                <w:szCs w:val="24"/>
              </w:rPr>
            </w:pPr>
          </w:p>
          <w:p w:rsidR="00F5766D" w:rsidRPr="00F5766D" w:rsidRDefault="00B0064C" w:rsidP="00971941">
            <w:pPr>
              <w:spacing w:after="0"/>
              <w:jc w:val="right"/>
              <w:rPr>
                <w:i/>
                <w:sz w:val="24"/>
                <w:szCs w:val="24"/>
              </w:rPr>
            </w:pPr>
            <w:r w:rsidRPr="00ED7BEB">
              <w:rPr>
                <w:i/>
                <w:sz w:val="24"/>
                <w:szCs w:val="24"/>
              </w:rPr>
              <w:t xml:space="preserve">Ân Thi, ngày </w:t>
            </w:r>
            <w:r w:rsidR="00663468">
              <w:rPr>
                <w:i/>
                <w:sz w:val="24"/>
                <w:szCs w:val="24"/>
              </w:rPr>
              <w:t>25</w:t>
            </w:r>
            <w:r w:rsidRPr="00ED7BEB">
              <w:rPr>
                <w:i/>
                <w:sz w:val="24"/>
                <w:szCs w:val="24"/>
              </w:rPr>
              <w:t>tháng 1</w:t>
            </w:r>
            <w:r w:rsidR="00471287" w:rsidRPr="00ED7BEB">
              <w:rPr>
                <w:i/>
                <w:sz w:val="24"/>
                <w:szCs w:val="24"/>
              </w:rPr>
              <w:t>2</w:t>
            </w:r>
            <w:r w:rsidRPr="00ED7BEB">
              <w:rPr>
                <w:i/>
                <w:sz w:val="24"/>
                <w:szCs w:val="24"/>
              </w:rPr>
              <w:t xml:space="preserve">  năm 202</w:t>
            </w:r>
            <w:r w:rsidR="00971941">
              <w:rPr>
                <w:i/>
                <w:sz w:val="24"/>
                <w:szCs w:val="24"/>
              </w:rPr>
              <w:t>2</w:t>
            </w:r>
          </w:p>
        </w:tc>
      </w:tr>
    </w:tbl>
    <w:p w:rsidR="00B0064C" w:rsidRPr="001C5C28" w:rsidRDefault="00B0064C" w:rsidP="00B0064C">
      <w:pPr>
        <w:spacing w:after="0"/>
        <w:jc w:val="center"/>
        <w:outlineLvl w:val="0"/>
        <w:rPr>
          <w:b/>
          <w:szCs w:val="28"/>
        </w:rPr>
      </w:pPr>
    </w:p>
    <w:p w:rsidR="00B0064C" w:rsidRPr="001C5C28" w:rsidRDefault="00B0064C" w:rsidP="00B0064C">
      <w:pPr>
        <w:spacing w:after="0"/>
        <w:jc w:val="center"/>
        <w:outlineLvl w:val="0"/>
        <w:rPr>
          <w:b/>
          <w:szCs w:val="28"/>
        </w:rPr>
      </w:pPr>
      <w:r w:rsidRPr="001C5C28">
        <w:rPr>
          <w:b/>
          <w:szCs w:val="28"/>
        </w:rPr>
        <w:t>BÁO CÁO KẾT QUẢ CÔNG TÁC Y TẾ NĂM 202</w:t>
      </w:r>
      <w:r w:rsidR="00971941">
        <w:rPr>
          <w:b/>
          <w:szCs w:val="28"/>
        </w:rPr>
        <w:t>2</w:t>
      </w:r>
    </w:p>
    <w:p w:rsidR="00B0064C" w:rsidRDefault="00B0064C" w:rsidP="00064EAA">
      <w:pPr>
        <w:spacing w:after="0"/>
        <w:jc w:val="center"/>
        <w:outlineLvl w:val="0"/>
        <w:rPr>
          <w:b/>
          <w:szCs w:val="28"/>
        </w:rPr>
      </w:pPr>
      <w:r w:rsidRPr="001C5C28">
        <w:rPr>
          <w:b/>
          <w:szCs w:val="28"/>
        </w:rPr>
        <w:t>VÀ KẾ HOẠCH NĂM 202</w:t>
      </w:r>
      <w:r w:rsidR="00971941">
        <w:rPr>
          <w:b/>
          <w:szCs w:val="28"/>
        </w:rPr>
        <w:t>3</w:t>
      </w:r>
    </w:p>
    <w:p w:rsidR="00971941" w:rsidRPr="001C5C28" w:rsidRDefault="00971941" w:rsidP="00064EAA">
      <w:pPr>
        <w:spacing w:after="0"/>
        <w:jc w:val="center"/>
        <w:outlineLvl w:val="0"/>
        <w:rPr>
          <w:b/>
          <w:szCs w:val="28"/>
        </w:rPr>
      </w:pPr>
    </w:p>
    <w:p w:rsidR="00A57F8D" w:rsidRPr="001C5C28" w:rsidRDefault="00B0064C" w:rsidP="00B0064C">
      <w:pPr>
        <w:spacing w:after="0"/>
        <w:ind w:firstLine="720"/>
        <w:jc w:val="both"/>
        <w:rPr>
          <w:szCs w:val="28"/>
        </w:rPr>
      </w:pPr>
      <w:r w:rsidRPr="001C5C28">
        <w:rPr>
          <w:szCs w:val="28"/>
        </w:rPr>
        <w:t>Trung tâm Y tế  huyện Ân Thi là cơ quan chuyên môn</w:t>
      </w:r>
      <w:r w:rsidR="00A57F8D" w:rsidRPr="001C5C28">
        <w:rPr>
          <w:szCs w:val="28"/>
        </w:rPr>
        <w:t xml:space="preserve"> trực thuộc</w:t>
      </w:r>
      <w:r w:rsidRPr="001C5C28">
        <w:rPr>
          <w:szCs w:val="28"/>
        </w:rPr>
        <w:t xml:space="preserve"> của Sở Y tế, giúp thực hiệ</w:t>
      </w:r>
      <w:r w:rsidR="00973B6A" w:rsidRPr="001C5C28">
        <w:rPr>
          <w:szCs w:val="28"/>
        </w:rPr>
        <w:t>n công tác phòng chống dịch,</w:t>
      </w:r>
      <w:r w:rsidRPr="001C5C28">
        <w:rPr>
          <w:szCs w:val="28"/>
        </w:rPr>
        <w:t xml:space="preserve"> khám chữa bệnh trên địa bàn huyện Ân Thi và chỉ đạo chuyên môn nghiệp vụ đối với tuyến xã, nâng cao năng lực và chất lượng khám chữa bệnh của hệ thống y tế huyện. Với những diễn biến phức tạp về dịch bệnh xảy ra trong thời gian gần đây của Ngành y tế</w:t>
      </w:r>
      <w:r w:rsidR="00A57F8D" w:rsidRPr="001C5C28">
        <w:rPr>
          <w:szCs w:val="28"/>
        </w:rPr>
        <w:t xml:space="preserve"> nói </w:t>
      </w:r>
      <w:r w:rsidR="007B451E">
        <w:rPr>
          <w:szCs w:val="28"/>
        </w:rPr>
        <w:t>chung và TTYT Ân Thi nói riêng,</w:t>
      </w:r>
      <w:r w:rsidR="00A57F8D" w:rsidRPr="001C5C28">
        <w:rPr>
          <w:szCs w:val="28"/>
        </w:rPr>
        <w:t xml:space="preserve"> năm qua TTYT gặp những thuận lợi và khó khăn sau</w:t>
      </w:r>
      <w:r w:rsidR="00895CC6" w:rsidRPr="001C5C28">
        <w:rPr>
          <w:szCs w:val="28"/>
        </w:rPr>
        <w:t>:</w:t>
      </w:r>
    </w:p>
    <w:p w:rsidR="00B0064C" w:rsidRPr="007B451E" w:rsidRDefault="00A57F8D" w:rsidP="00B0064C">
      <w:pPr>
        <w:spacing w:after="0"/>
        <w:ind w:firstLine="720"/>
        <w:jc w:val="both"/>
        <w:rPr>
          <w:i/>
          <w:szCs w:val="28"/>
        </w:rPr>
      </w:pPr>
      <w:r w:rsidRPr="007B451E">
        <w:rPr>
          <w:i/>
          <w:szCs w:val="28"/>
        </w:rPr>
        <w:t>* Thuận lợi:</w:t>
      </w:r>
    </w:p>
    <w:p w:rsidR="00A57F8D" w:rsidRPr="001C5C28" w:rsidRDefault="00A57F8D" w:rsidP="00B0064C">
      <w:pPr>
        <w:spacing w:after="0"/>
        <w:ind w:firstLine="720"/>
        <w:jc w:val="both"/>
        <w:rPr>
          <w:szCs w:val="28"/>
        </w:rPr>
      </w:pPr>
      <w:r w:rsidRPr="001C5C28">
        <w:rPr>
          <w:szCs w:val="28"/>
        </w:rPr>
        <w:t xml:space="preserve">- </w:t>
      </w:r>
      <w:r w:rsidR="00B0064C" w:rsidRPr="001C5C28">
        <w:rPr>
          <w:szCs w:val="28"/>
        </w:rPr>
        <w:t>Được sự quan tâm của các cấp</w:t>
      </w:r>
      <w:r w:rsidRPr="001C5C28">
        <w:rPr>
          <w:szCs w:val="28"/>
        </w:rPr>
        <w:t xml:space="preserve"> Ủy</w:t>
      </w:r>
      <w:r w:rsidR="00B0064C" w:rsidRPr="001C5C28">
        <w:rPr>
          <w:szCs w:val="28"/>
        </w:rPr>
        <w:t xml:space="preserve"> Đảng, Chính quyền địa phương cũng như Sở y tế</w:t>
      </w:r>
      <w:r w:rsidR="00973B6A" w:rsidRPr="001C5C28">
        <w:rPr>
          <w:szCs w:val="28"/>
        </w:rPr>
        <w:t xml:space="preserve"> .</w:t>
      </w:r>
    </w:p>
    <w:p w:rsidR="00A57F8D" w:rsidRPr="001C5C28" w:rsidRDefault="00A57F8D" w:rsidP="00A57F8D">
      <w:pPr>
        <w:spacing w:after="0"/>
        <w:ind w:firstLine="720"/>
        <w:jc w:val="both"/>
        <w:rPr>
          <w:szCs w:val="28"/>
        </w:rPr>
      </w:pPr>
      <w:r w:rsidRPr="001C5C28">
        <w:rPr>
          <w:szCs w:val="28"/>
        </w:rPr>
        <w:t xml:space="preserve"> - </w:t>
      </w:r>
      <w:r w:rsidR="00973B6A" w:rsidRPr="001C5C28">
        <w:rPr>
          <w:szCs w:val="28"/>
        </w:rPr>
        <w:t>Lãnh đạo và CBCNV luôn đoàn kết, lỗ lực</w:t>
      </w:r>
      <w:r w:rsidRPr="001C5C28">
        <w:rPr>
          <w:szCs w:val="28"/>
        </w:rPr>
        <w:t xml:space="preserve"> phấn đấu hoàn thành chỉ tiêu kế hoạch đượ</w:t>
      </w:r>
      <w:r w:rsidR="00973B6A" w:rsidRPr="001C5C28">
        <w:rPr>
          <w:szCs w:val="28"/>
        </w:rPr>
        <w:t>c giao</w:t>
      </w:r>
      <w:r w:rsidRPr="001C5C28">
        <w:rPr>
          <w:szCs w:val="28"/>
        </w:rPr>
        <w:t>, cố gắng nâng cao chất lượng để thực hiện tố</w:t>
      </w:r>
      <w:r w:rsidR="00663468">
        <w:rPr>
          <w:szCs w:val="28"/>
        </w:rPr>
        <w:t>t hơn công tác CSSK nhân dân</w:t>
      </w:r>
      <w:r w:rsidRPr="001C5C28">
        <w:rPr>
          <w:szCs w:val="28"/>
        </w:rPr>
        <w:t>.</w:t>
      </w:r>
    </w:p>
    <w:p w:rsidR="00B0064C" w:rsidRDefault="00973B6A" w:rsidP="00973B6A">
      <w:pPr>
        <w:spacing w:after="0"/>
        <w:ind w:firstLine="720"/>
        <w:jc w:val="both"/>
        <w:rPr>
          <w:i/>
          <w:szCs w:val="28"/>
        </w:rPr>
      </w:pPr>
      <w:r w:rsidRPr="007B451E">
        <w:rPr>
          <w:i/>
          <w:szCs w:val="28"/>
        </w:rPr>
        <w:t>* Khó khăn:</w:t>
      </w:r>
    </w:p>
    <w:p w:rsidR="00663468" w:rsidRPr="00663468" w:rsidRDefault="00663468" w:rsidP="00973B6A">
      <w:pPr>
        <w:spacing w:after="0"/>
        <w:ind w:firstLine="720"/>
        <w:jc w:val="both"/>
        <w:rPr>
          <w:szCs w:val="28"/>
        </w:rPr>
      </w:pPr>
      <w:r w:rsidRPr="00663468">
        <w:rPr>
          <w:szCs w:val="28"/>
        </w:rPr>
        <w:t>- Dịch bệnh Covid-19 diễn biến phức tạp</w:t>
      </w:r>
    </w:p>
    <w:p w:rsidR="00B0064C" w:rsidRPr="001C5C28" w:rsidRDefault="00B0064C" w:rsidP="00B0064C">
      <w:pPr>
        <w:spacing w:after="0"/>
        <w:ind w:firstLine="720"/>
        <w:jc w:val="both"/>
        <w:rPr>
          <w:szCs w:val="28"/>
        </w:rPr>
      </w:pPr>
      <w:r w:rsidRPr="001C5C28">
        <w:rPr>
          <w:szCs w:val="28"/>
        </w:rPr>
        <w:t>- Chính sách đầu tư cho y tế cơ sở còn hạn chế .</w:t>
      </w:r>
    </w:p>
    <w:p w:rsidR="00B0064C" w:rsidRPr="001C5C28" w:rsidRDefault="00B0064C" w:rsidP="00B0064C">
      <w:pPr>
        <w:spacing w:after="0"/>
        <w:ind w:firstLine="720"/>
        <w:jc w:val="both"/>
        <w:rPr>
          <w:szCs w:val="28"/>
        </w:rPr>
      </w:pPr>
      <w:r w:rsidRPr="001C5C28">
        <w:rPr>
          <w:szCs w:val="28"/>
        </w:rPr>
        <w:t>- Chính sách thu hút nguồn nhân lực y tế về đị</w:t>
      </w:r>
      <w:r w:rsidR="00663468">
        <w:rPr>
          <w:szCs w:val="28"/>
        </w:rPr>
        <w:t>a phương chưa thích ứng</w:t>
      </w:r>
      <w:r w:rsidRPr="001C5C28">
        <w:rPr>
          <w:szCs w:val="28"/>
        </w:rPr>
        <w:t>, thiếu nhiều bác sỹ</w:t>
      </w:r>
      <w:r w:rsidR="00973B6A" w:rsidRPr="001C5C28">
        <w:rPr>
          <w:szCs w:val="28"/>
        </w:rPr>
        <w:t xml:space="preserve">, </w:t>
      </w:r>
      <w:r w:rsidRPr="001C5C28">
        <w:rPr>
          <w:szCs w:val="28"/>
        </w:rPr>
        <w:t>đặc biệt bác sỹ chuyên sâu, hạn chế về chất lượ</w:t>
      </w:r>
      <w:r w:rsidR="00973B6A" w:rsidRPr="001C5C28">
        <w:rPr>
          <w:szCs w:val="28"/>
        </w:rPr>
        <w:t>ng</w:t>
      </w:r>
      <w:r w:rsidR="007B451E">
        <w:rPr>
          <w:szCs w:val="28"/>
        </w:rPr>
        <w:t>. C</w:t>
      </w:r>
      <w:r w:rsidRPr="001C5C28">
        <w:rPr>
          <w:szCs w:val="28"/>
        </w:rPr>
        <w:t>án bộ ở một số bộ phận còn hạn chế với yêu cầu nhiệm vụ.</w:t>
      </w:r>
    </w:p>
    <w:p w:rsidR="00B0064C" w:rsidRPr="001C5C28" w:rsidRDefault="00B0064C" w:rsidP="00B0064C">
      <w:pPr>
        <w:spacing w:after="0"/>
        <w:ind w:firstLine="720"/>
        <w:jc w:val="both"/>
        <w:rPr>
          <w:szCs w:val="28"/>
        </w:rPr>
      </w:pPr>
      <w:r w:rsidRPr="001C5C28">
        <w:rPr>
          <w:szCs w:val="28"/>
        </w:rPr>
        <w:t xml:space="preserve">- </w:t>
      </w:r>
      <w:r w:rsidR="007B451E">
        <w:rPr>
          <w:szCs w:val="28"/>
        </w:rPr>
        <w:t xml:space="preserve">Nguồn cung ứng thuốc thầu cho đơn vị chưa cung ứng kịp thời cho người bệnh </w:t>
      </w:r>
      <w:r w:rsidRPr="001C5C28">
        <w:rPr>
          <w:szCs w:val="28"/>
        </w:rPr>
        <w:t>gây ra những khó khăn nhất định đối với ngành y tế nói chung.</w:t>
      </w:r>
    </w:p>
    <w:p w:rsidR="00B0064C" w:rsidRPr="001C5C28" w:rsidRDefault="00B0064C" w:rsidP="00B0064C">
      <w:pPr>
        <w:spacing w:after="0"/>
        <w:jc w:val="both"/>
        <w:rPr>
          <w:szCs w:val="28"/>
          <w:u w:val="single"/>
        </w:rPr>
      </w:pPr>
    </w:p>
    <w:p w:rsidR="00B0064C" w:rsidRPr="001C5C28" w:rsidRDefault="00B0064C" w:rsidP="00B0064C">
      <w:pPr>
        <w:spacing w:after="0"/>
        <w:jc w:val="center"/>
        <w:outlineLvl w:val="0"/>
        <w:rPr>
          <w:szCs w:val="28"/>
          <w:u w:val="single"/>
        </w:rPr>
      </w:pPr>
      <w:r w:rsidRPr="001C5C28">
        <w:rPr>
          <w:szCs w:val="28"/>
          <w:u w:val="single"/>
        </w:rPr>
        <w:t>PHẦN THỨ NHẤT</w:t>
      </w:r>
    </w:p>
    <w:p w:rsidR="00B0064C" w:rsidRPr="001C5C28" w:rsidRDefault="00B0064C" w:rsidP="00064EAA">
      <w:pPr>
        <w:spacing w:after="0"/>
        <w:jc w:val="center"/>
        <w:rPr>
          <w:b/>
          <w:szCs w:val="28"/>
        </w:rPr>
      </w:pPr>
      <w:r w:rsidRPr="001C5C28">
        <w:rPr>
          <w:b/>
          <w:szCs w:val="28"/>
        </w:rPr>
        <w:t>ĐÁNH GIÁ TÌNH HÌNH THỰC HIỆN KẾ HOẠCH NĂM 202</w:t>
      </w:r>
      <w:r w:rsidR="00615800">
        <w:rPr>
          <w:b/>
          <w:szCs w:val="28"/>
        </w:rPr>
        <w:t>2</w:t>
      </w:r>
    </w:p>
    <w:p w:rsidR="00B0064C" w:rsidRPr="001C5C28" w:rsidRDefault="00B0064C" w:rsidP="00B0064C">
      <w:pPr>
        <w:spacing w:after="0"/>
        <w:outlineLvl w:val="0"/>
        <w:rPr>
          <w:b/>
          <w:szCs w:val="28"/>
        </w:rPr>
      </w:pPr>
      <w:r w:rsidRPr="001C5C28">
        <w:rPr>
          <w:b/>
          <w:szCs w:val="28"/>
        </w:rPr>
        <w:t>A. NHỮNG KẾT QUẢ ĐÃ ĐẠT ĐƯỢC:</w:t>
      </w:r>
    </w:p>
    <w:p w:rsidR="00B0064C" w:rsidRPr="001C5C28" w:rsidRDefault="00B0064C" w:rsidP="00B0064C">
      <w:pPr>
        <w:spacing w:after="0"/>
        <w:jc w:val="both"/>
        <w:rPr>
          <w:b/>
          <w:szCs w:val="28"/>
        </w:rPr>
      </w:pPr>
      <w:r w:rsidRPr="001C5C28">
        <w:rPr>
          <w:b/>
          <w:szCs w:val="28"/>
        </w:rPr>
        <w:t>1. Công tác phòng chống dịch bệ</w:t>
      </w:r>
      <w:r w:rsidR="00CF15A3" w:rsidRPr="001C5C28">
        <w:rPr>
          <w:b/>
          <w:szCs w:val="28"/>
        </w:rPr>
        <w:t>nh:</w:t>
      </w:r>
    </w:p>
    <w:p w:rsidR="006423F1" w:rsidRPr="001C5C28" w:rsidRDefault="006423F1" w:rsidP="006423F1">
      <w:pPr>
        <w:spacing w:after="0"/>
        <w:ind w:firstLine="360"/>
        <w:jc w:val="both"/>
        <w:rPr>
          <w:szCs w:val="28"/>
          <w:lang w:val="es-ES"/>
        </w:rPr>
      </w:pPr>
      <w:r w:rsidRPr="001C5C28">
        <w:rPr>
          <w:b/>
          <w:szCs w:val="28"/>
          <w:lang w:val="es-ES"/>
        </w:rPr>
        <w:t>- Công tác phòng dịch Covid-19:</w:t>
      </w:r>
      <w:r w:rsidRPr="001C5C28">
        <w:rPr>
          <w:szCs w:val="28"/>
          <w:lang w:val="es-ES"/>
        </w:rPr>
        <w:t> </w:t>
      </w:r>
    </w:p>
    <w:p w:rsidR="006423F1" w:rsidRDefault="006423F1" w:rsidP="006423F1">
      <w:pPr>
        <w:spacing w:after="0"/>
        <w:ind w:firstLine="720"/>
        <w:jc w:val="both"/>
        <w:rPr>
          <w:color w:val="000000"/>
          <w:szCs w:val="28"/>
          <w:lang w:val="nl-NL"/>
        </w:rPr>
      </w:pPr>
      <w:r>
        <w:rPr>
          <w:color w:val="000000"/>
          <w:szCs w:val="28"/>
          <w:lang w:val="nl-NL"/>
        </w:rPr>
        <w:t>Đầu năm 2022,</w:t>
      </w:r>
      <w:r w:rsidR="00D62A1D">
        <w:rPr>
          <w:color w:val="000000"/>
          <w:szCs w:val="28"/>
          <w:lang w:val="nl-NL"/>
        </w:rPr>
        <w:t xml:space="preserve"> </w:t>
      </w:r>
      <w:r>
        <w:rPr>
          <w:color w:val="000000"/>
          <w:szCs w:val="28"/>
          <w:lang w:val="vi-VN"/>
        </w:rPr>
        <w:t xml:space="preserve">tình hình dịch bệnh diễn biến phức tạp, </w:t>
      </w:r>
      <w:r>
        <w:rPr>
          <w:color w:val="000000"/>
          <w:szCs w:val="28"/>
          <w:lang w:val="nl-NL"/>
        </w:rPr>
        <w:t>B</w:t>
      </w:r>
      <w:r>
        <w:rPr>
          <w:color w:val="000000"/>
          <w:szCs w:val="28"/>
          <w:lang w:val="vi-VN"/>
        </w:rPr>
        <w:t xml:space="preserve">CH Đảng ủy đã chỉ đạo kiện toàn lại </w:t>
      </w:r>
      <w:r>
        <w:rPr>
          <w:color w:val="000000"/>
          <w:szCs w:val="28"/>
          <w:lang w:val="nl-NL"/>
        </w:rPr>
        <w:t xml:space="preserve">BCĐ PCD </w:t>
      </w:r>
      <w:r>
        <w:rPr>
          <w:color w:val="000000"/>
          <w:szCs w:val="28"/>
          <w:lang w:val="vi-VN"/>
        </w:rPr>
        <w:t>T</w:t>
      </w:r>
      <w:r w:rsidRPr="00372B6E">
        <w:rPr>
          <w:color w:val="000000"/>
          <w:szCs w:val="28"/>
          <w:lang w:val="nl-NL"/>
        </w:rPr>
        <w:t xml:space="preserve">rung tâm y tế </w:t>
      </w:r>
      <w:r>
        <w:rPr>
          <w:color w:val="000000"/>
          <w:szCs w:val="28"/>
          <w:lang w:val="vi-VN"/>
        </w:rPr>
        <w:t>quán triệt thực hiện nghiêm</w:t>
      </w:r>
      <w:r w:rsidRPr="00372B6E">
        <w:rPr>
          <w:color w:val="000000"/>
          <w:szCs w:val="28"/>
          <w:lang w:val="nl-NL"/>
        </w:rPr>
        <w:t xml:space="preserve"> chỉ đạo của UBND tỉnh, UBND huyện, Sở Y tế với phương châm chủ động, quyết liệt, đồng bộ, đánh giá, dự báo đúng tình hình, bình tĩnh nhưng không chủ quan, lơ là. Phát hiện sớm, truy vết, cách ly nhanh, điều trị hiệu quả. Huy động cả hệ thống chính trị, nhất là tạo sự đồng thuận cao của toàn thể cán bộ, nhân viên y tế trong việc thực hiện các biện </w:t>
      </w:r>
      <w:r w:rsidRPr="00372B6E">
        <w:rPr>
          <w:color w:val="000000"/>
          <w:szCs w:val="28"/>
          <w:lang w:val="nl-NL"/>
        </w:rPr>
        <w:lastRenderedPageBreak/>
        <w:t xml:space="preserve">pháp phòng chống dịch. </w:t>
      </w:r>
      <w:r w:rsidRPr="00870B16">
        <w:rPr>
          <w:color w:val="000000"/>
          <w:szCs w:val="28"/>
          <w:lang w:val="nl-NL"/>
        </w:rPr>
        <w:t xml:space="preserve">Ban Lãnh đạo trung tâm </w:t>
      </w:r>
      <w:r>
        <w:rPr>
          <w:color w:val="000000"/>
          <w:szCs w:val="28"/>
          <w:lang w:val="nl-NL"/>
        </w:rPr>
        <w:t xml:space="preserve">vẫn đang </w:t>
      </w:r>
      <w:r w:rsidRPr="00870B16">
        <w:rPr>
          <w:color w:val="000000"/>
          <w:szCs w:val="28"/>
          <w:lang w:val="nl-NL"/>
        </w:rPr>
        <w:t xml:space="preserve">đã </w:t>
      </w:r>
      <w:r>
        <w:rPr>
          <w:color w:val="000000"/>
          <w:szCs w:val="28"/>
          <w:lang w:val="nl-NL"/>
        </w:rPr>
        <w:t>duy trì</w:t>
      </w:r>
      <w:r w:rsidRPr="00870B16">
        <w:rPr>
          <w:color w:val="000000"/>
          <w:szCs w:val="28"/>
          <w:lang w:val="nl-NL"/>
        </w:rPr>
        <w:t xml:space="preserve"> mạng lưới phòng, chố</w:t>
      </w:r>
      <w:r>
        <w:rPr>
          <w:color w:val="000000"/>
          <w:szCs w:val="28"/>
          <w:lang w:val="nl-NL"/>
        </w:rPr>
        <w:t>ng dịch Covid-19 toàn Trung tâm mức tối đa</w:t>
      </w:r>
      <w:r w:rsidRPr="00870B16">
        <w:rPr>
          <w:color w:val="000000"/>
          <w:szCs w:val="28"/>
          <w:lang w:val="nl-NL"/>
        </w:rPr>
        <w:t xml:space="preserve">. Ban chỉ đạo phòng chống dịch, các tổ phòng chống dịch COVID-19, tổ giúp việc, tổ chuyên môn, tổ điều tra dịch tễ, tổ truyền thông, tổ an toàn COVID-19,... đã được kiện toàn, thiết lập và vận hành đồng bộ dưới sự chỉ huy của Giám đốc – Trưởng Ban chỉ đạo phòng chống dịch của Trung tâm. </w:t>
      </w:r>
    </w:p>
    <w:p w:rsidR="006423F1" w:rsidRPr="00040C1C" w:rsidRDefault="006423F1" w:rsidP="006423F1">
      <w:pPr>
        <w:spacing w:after="0"/>
        <w:ind w:firstLine="720"/>
        <w:jc w:val="both"/>
        <w:rPr>
          <w:color w:val="000000"/>
          <w:szCs w:val="28"/>
          <w:lang w:val="nl-NL"/>
        </w:rPr>
      </w:pPr>
      <w:r w:rsidRPr="001C5C28">
        <w:rPr>
          <w:b/>
          <w:szCs w:val="28"/>
          <w:lang w:val="es-ES"/>
        </w:rPr>
        <w:t>- Công tác chống dịch Covid-19:</w:t>
      </w:r>
      <w:r w:rsidRPr="001C5C28">
        <w:rPr>
          <w:szCs w:val="28"/>
          <w:lang w:val="es-ES"/>
        </w:rPr>
        <w:t> </w:t>
      </w:r>
    </w:p>
    <w:p w:rsidR="006423F1" w:rsidRPr="001C5C28" w:rsidRDefault="00C3412C" w:rsidP="006423F1">
      <w:pPr>
        <w:spacing w:after="0"/>
        <w:ind w:firstLine="709"/>
        <w:jc w:val="both"/>
        <w:rPr>
          <w:color w:val="000000"/>
          <w:szCs w:val="28"/>
          <w:lang w:val="nl-NL"/>
        </w:rPr>
      </w:pPr>
      <w:r>
        <w:rPr>
          <w:color w:val="000000"/>
          <w:szCs w:val="28"/>
          <w:lang w:val="nl-NL"/>
        </w:rPr>
        <w:t>Ban chỉ</w:t>
      </w:r>
      <w:r w:rsidR="006423F1" w:rsidRPr="001C5C28">
        <w:rPr>
          <w:color w:val="000000"/>
          <w:szCs w:val="28"/>
          <w:lang w:val="nl-NL"/>
        </w:rPr>
        <w:t xml:space="preserve"> đạo trung tâm</w:t>
      </w:r>
      <w:r>
        <w:rPr>
          <w:color w:val="000000"/>
          <w:szCs w:val="28"/>
          <w:lang w:val="nl-NL"/>
        </w:rPr>
        <w:t xml:space="preserve"> y tế</w:t>
      </w:r>
      <w:r w:rsidR="006423F1" w:rsidRPr="001C5C28">
        <w:rPr>
          <w:color w:val="000000"/>
          <w:szCs w:val="28"/>
          <w:lang w:val="nl-NL"/>
        </w:rPr>
        <w:t xml:space="preserve"> đã kích hoạt mạng lưới phòng, chống dịch Covid-19 toàn Trung tâm lên mức cao nhất. Ban chỉ đạo phòng chống dịch, các tổ phòng chống dịch COVID-19, tổ giúp việc, tổ chuyên môn, tổ điều tra dịch tễ, tổ truyề</w:t>
      </w:r>
      <w:r w:rsidR="007B2A4F">
        <w:rPr>
          <w:color w:val="000000"/>
          <w:szCs w:val="28"/>
          <w:lang w:val="nl-NL"/>
        </w:rPr>
        <w:t>n thông</w:t>
      </w:r>
      <w:r w:rsidR="006423F1" w:rsidRPr="001C5C28">
        <w:rPr>
          <w:color w:val="000000"/>
          <w:szCs w:val="28"/>
          <w:lang w:val="nl-NL"/>
        </w:rPr>
        <w:t xml:space="preserve"> COVID-19,... đã được kiện toàn, thiết lập và vận hành đồng bộ dưới sự chỉ huy của Giám đốc – Trưởng Ban chỉ đạo phòng chống dịch của Trung tâm. </w:t>
      </w:r>
    </w:p>
    <w:p w:rsidR="006423F1" w:rsidRPr="001C5C28" w:rsidRDefault="006423F1" w:rsidP="006423F1">
      <w:pPr>
        <w:spacing w:after="0"/>
        <w:ind w:firstLine="709"/>
        <w:jc w:val="both"/>
        <w:rPr>
          <w:color w:val="000000"/>
          <w:szCs w:val="28"/>
          <w:lang w:val="nl-NL"/>
        </w:rPr>
      </w:pPr>
      <w:r w:rsidRPr="001C5C28">
        <w:rPr>
          <w:color w:val="000000"/>
          <w:szCs w:val="28"/>
          <w:lang w:val="nl-NL"/>
        </w:rPr>
        <w:t xml:space="preserve">Kiện toàn lại 04 kíp phản ứng nhanh, 04 kíp đáp ứng nhanh và 04 kíp điều trị. Sẵn sàng thực hiện nhiệm vụ khi có dịch xảy ra hay khi được phân công và điều động. </w:t>
      </w:r>
    </w:p>
    <w:p w:rsidR="006423F1" w:rsidRPr="00040C1C" w:rsidRDefault="006423F1" w:rsidP="006423F1">
      <w:pPr>
        <w:spacing w:after="0"/>
        <w:ind w:firstLine="709"/>
        <w:jc w:val="both"/>
        <w:rPr>
          <w:szCs w:val="28"/>
          <w:lang w:val="pt-BR"/>
        </w:rPr>
      </w:pPr>
      <w:r w:rsidRPr="001C5C28">
        <w:rPr>
          <w:color w:val="000000"/>
          <w:szCs w:val="28"/>
          <w:lang w:val="nl-NL"/>
        </w:rPr>
        <w:t xml:space="preserve">- Công tác kiểm tra, đôn đốc phòng chống dịch được tăng cường. Hàng tháng BCĐ PCD Trung tâm Y </w:t>
      </w:r>
      <w:r>
        <w:rPr>
          <w:color w:val="000000"/>
          <w:szCs w:val="28"/>
          <w:lang w:val="nl-NL"/>
        </w:rPr>
        <w:t xml:space="preserve">tế </w:t>
      </w:r>
      <w:r w:rsidRPr="001C5C28">
        <w:rPr>
          <w:color w:val="000000"/>
          <w:szCs w:val="28"/>
          <w:lang w:val="pt-BR"/>
        </w:rPr>
        <w:t>tổ chức đoàn kiểm tra, đánh giá Bệnh việ</w:t>
      </w:r>
      <w:r w:rsidR="00C3412C">
        <w:rPr>
          <w:color w:val="000000"/>
          <w:szCs w:val="28"/>
          <w:lang w:val="pt-BR"/>
        </w:rPr>
        <w:t>n an toàn:</w:t>
      </w:r>
      <w:r w:rsidRPr="00040C1C">
        <w:rPr>
          <w:szCs w:val="28"/>
          <w:lang w:val="pt-BR"/>
        </w:rPr>
        <w:t xml:space="preserve"> đạt 138/150 điểm (92%) đạt bệnh viện an toàn.</w:t>
      </w:r>
    </w:p>
    <w:p w:rsidR="006423F1" w:rsidRPr="00040C1C" w:rsidRDefault="006423F1" w:rsidP="006423F1">
      <w:pPr>
        <w:spacing w:after="0"/>
        <w:ind w:firstLine="709"/>
        <w:jc w:val="both"/>
        <w:rPr>
          <w:bCs/>
          <w:szCs w:val="28"/>
          <w:lang w:val="nl-NL"/>
        </w:rPr>
      </w:pPr>
      <w:r w:rsidRPr="00040C1C">
        <w:rPr>
          <w:bCs/>
          <w:szCs w:val="28"/>
          <w:lang w:val="nl-NL"/>
        </w:rPr>
        <w:t>- Tổng số mũi tiêm vắc xin phòng chống COVID-19 cho đối tượng trên 18 tuổi  tính đến ngày 30/11/2022 là (mũi 1: 86590 đạt 101,7%; mũi 2: 83775 đạt 98,4%).</w:t>
      </w:r>
    </w:p>
    <w:p w:rsidR="006423F1" w:rsidRPr="00040C1C" w:rsidRDefault="006423F1" w:rsidP="006423F1">
      <w:pPr>
        <w:spacing w:after="0"/>
        <w:ind w:firstLine="709"/>
        <w:jc w:val="both"/>
        <w:rPr>
          <w:bCs/>
          <w:szCs w:val="28"/>
          <w:lang w:val="nl-NL"/>
        </w:rPr>
      </w:pPr>
      <w:r w:rsidRPr="00040C1C">
        <w:rPr>
          <w:bCs/>
          <w:szCs w:val="28"/>
          <w:lang w:val="nl-NL"/>
        </w:rPr>
        <w:t>Trẻ 12 – 17 tuổi: mũi 1: 11199 đạt 103,5%; Mũi 2: 11053 đạt 102,2%, Mũi 3: 6391 đạt 59,1%.</w:t>
      </w:r>
    </w:p>
    <w:p w:rsidR="006423F1" w:rsidRPr="001C5C28" w:rsidRDefault="006423F1" w:rsidP="006423F1">
      <w:pPr>
        <w:spacing w:after="0"/>
        <w:ind w:firstLine="709"/>
        <w:jc w:val="both"/>
        <w:rPr>
          <w:bCs/>
          <w:szCs w:val="28"/>
          <w:lang w:val="nl-NL"/>
        </w:rPr>
      </w:pPr>
      <w:r w:rsidRPr="00040C1C">
        <w:rPr>
          <w:bCs/>
          <w:szCs w:val="28"/>
          <w:lang w:val="nl-NL"/>
        </w:rPr>
        <w:t>Trẻ 5 – 12 tuổi: Mũi 1: 14244 đạt 96,8%; Mũi 2: 10137 đạt 68,9%.</w:t>
      </w:r>
    </w:p>
    <w:p w:rsidR="006423F1" w:rsidRPr="001C5C28" w:rsidRDefault="006423F1" w:rsidP="006423F1">
      <w:pPr>
        <w:pStyle w:val="BodyText"/>
        <w:spacing w:line="276" w:lineRule="auto"/>
        <w:ind w:firstLine="709"/>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Trung tâm đã xây dựng các kế hoạch chi tiết cho việc tổ chức thu dung, đ</w:t>
      </w:r>
      <w:r w:rsidR="00C3412C">
        <w:rPr>
          <w:rFonts w:ascii="Times New Roman" w:hAnsi="Times New Roman"/>
          <w:b w:val="0"/>
          <w:color w:val="000000"/>
          <w:sz w:val="28"/>
          <w:szCs w:val="28"/>
          <w:lang w:val="nl-NL"/>
        </w:rPr>
        <w:t xml:space="preserve">iều trị bệnh nhân COVID-19 </w:t>
      </w:r>
      <w:r w:rsidRPr="001C5C28">
        <w:rPr>
          <w:rFonts w:ascii="Times New Roman" w:hAnsi="Times New Roman"/>
          <w:b w:val="0"/>
          <w:color w:val="000000"/>
          <w:sz w:val="28"/>
          <w:szCs w:val="28"/>
          <w:lang w:val="nl-NL"/>
        </w:rPr>
        <w:t xml:space="preserve"> có triệu chứng và mức độ nhẹ với quy mô 30 giường bệnh. (</w:t>
      </w:r>
      <w:r w:rsidRPr="001C5C28">
        <w:rPr>
          <w:rFonts w:ascii="Times New Roman" w:hAnsi="Times New Roman"/>
          <w:b w:val="0"/>
          <w:sz w:val="28"/>
          <w:szCs w:val="28"/>
          <w:lang w:val="nl-NL"/>
        </w:rPr>
        <w:t xml:space="preserve">Kế hoạch số 280/KH-YT </w:t>
      </w:r>
      <w:r w:rsidRPr="001C5C28">
        <w:rPr>
          <w:rFonts w:ascii="Times New Roman" w:hAnsi="Times New Roman"/>
          <w:b w:val="0"/>
          <w:color w:val="000000"/>
          <w:sz w:val="28"/>
          <w:szCs w:val="28"/>
          <w:lang w:val="nl-NL"/>
        </w:rPr>
        <w:t xml:space="preserve">ngày 31/08/2021 của Giám đốc TTYT) và  KH 50 giường với những nội dung chủ yếu sau: </w:t>
      </w:r>
    </w:p>
    <w:p w:rsidR="006423F1" w:rsidRPr="001C5C28" w:rsidRDefault="006423F1" w:rsidP="006423F1">
      <w:pPr>
        <w:pStyle w:val="BodyText"/>
        <w:spacing w:line="276" w:lineRule="auto"/>
        <w:ind w:firstLine="709"/>
        <w:jc w:val="both"/>
        <w:rPr>
          <w:rFonts w:ascii="Times New Roman" w:hAnsi="Times New Roman"/>
          <w:color w:val="000000"/>
          <w:sz w:val="28"/>
          <w:szCs w:val="28"/>
          <w:lang w:val="nl-NL"/>
        </w:rPr>
      </w:pPr>
      <w:r w:rsidRPr="001C5C28">
        <w:rPr>
          <w:rFonts w:ascii="Times New Roman" w:hAnsi="Times New Roman"/>
          <w:color w:val="000000"/>
          <w:sz w:val="28"/>
          <w:szCs w:val="28"/>
          <w:lang w:val="nl-NL"/>
        </w:rPr>
        <w:t>* Về nhân lực</w:t>
      </w:r>
    </w:p>
    <w:p w:rsidR="006423F1" w:rsidRPr="001C5C28" w:rsidRDefault="006423F1" w:rsidP="006423F1">
      <w:pPr>
        <w:pStyle w:val="BodyText"/>
        <w:spacing w:line="276" w:lineRule="auto"/>
        <w:ind w:firstLine="709"/>
        <w:jc w:val="both"/>
        <w:rPr>
          <w:rFonts w:ascii="Times New Roman" w:hAnsi="Times New Roman"/>
          <w:b w:val="0"/>
          <w:color w:val="000000"/>
          <w:sz w:val="28"/>
          <w:szCs w:val="28"/>
          <w:lang w:val="nl-NL"/>
        </w:rPr>
      </w:pPr>
      <w:r>
        <w:rPr>
          <w:rFonts w:ascii="Times New Roman" w:hAnsi="Times New Roman"/>
          <w:b w:val="0"/>
          <w:color w:val="000000"/>
          <w:sz w:val="28"/>
          <w:szCs w:val="28"/>
          <w:lang w:val="nl-NL"/>
        </w:rPr>
        <w:t>Phân công</w:t>
      </w:r>
      <w:r w:rsidRPr="001C5C28">
        <w:rPr>
          <w:rFonts w:ascii="Times New Roman" w:hAnsi="Times New Roman"/>
          <w:b w:val="0"/>
          <w:color w:val="000000"/>
          <w:sz w:val="28"/>
          <w:szCs w:val="28"/>
          <w:lang w:val="nl-NL"/>
        </w:rPr>
        <w:t xml:space="preserve"> 17 nhân viên y tế phục vụ khu điều trị cách ly bệnh nhân COVID-19:</w:t>
      </w:r>
    </w:p>
    <w:p w:rsidR="006423F1" w:rsidRPr="001C5C28" w:rsidRDefault="006423F1" w:rsidP="006423F1">
      <w:pPr>
        <w:pStyle w:val="BodyText"/>
        <w:spacing w:line="276" w:lineRule="auto"/>
        <w:ind w:firstLine="709"/>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 xml:space="preserve"> - 04 bác sỹ, 8 điều dưỡng: Chia làm 4 ca 04 kíp/ngày, mỗi kíp 3 người (01 bác sỹ, 02 điều dưỡng) làm việc 8 tiếng liên tục.</w:t>
      </w:r>
    </w:p>
    <w:p w:rsidR="006423F1" w:rsidRPr="001C5C28" w:rsidRDefault="006423F1" w:rsidP="006423F1">
      <w:pPr>
        <w:pStyle w:val="BodyText"/>
        <w:numPr>
          <w:ilvl w:val="0"/>
          <w:numId w:val="1"/>
        </w:numPr>
        <w:tabs>
          <w:tab w:val="left" w:pos="993"/>
        </w:tabs>
        <w:spacing w:line="276" w:lineRule="auto"/>
        <w:ind w:left="0" w:firstLine="720"/>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 xml:space="preserve">09 cán bộ phụ trợ, làm việc vòng ngoài khi có yêu cầu (xét nghiệm, X-quang, KSNK, hộ lý, lái xe, bảo vệ). </w:t>
      </w:r>
    </w:p>
    <w:p w:rsidR="006423F1" w:rsidRPr="001C5C28" w:rsidRDefault="006423F1" w:rsidP="006423F1">
      <w:pPr>
        <w:pStyle w:val="BodyText"/>
        <w:spacing w:line="276" w:lineRule="auto"/>
        <w:ind w:left="710"/>
        <w:jc w:val="both"/>
        <w:rPr>
          <w:rFonts w:ascii="Times New Roman" w:hAnsi="Times New Roman"/>
          <w:color w:val="000000"/>
          <w:sz w:val="28"/>
          <w:szCs w:val="28"/>
          <w:lang w:val="nl-NL"/>
        </w:rPr>
      </w:pPr>
      <w:r w:rsidRPr="001C5C28">
        <w:rPr>
          <w:rFonts w:ascii="Times New Roman" w:hAnsi="Times New Roman"/>
          <w:color w:val="000000"/>
          <w:sz w:val="28"/>
          <w:szCs w:val="28"/>
          <w:lang w:val="nl-NL"/>
        </w:rPr>
        <w:t>* Về cơ sở vật chất</w:t>
      </w:r>
    </w:p>
    <w:p w:rsidR="006423F1" w:rsidRPr="001C5C28" w:rsidRDefault="006423F1" w:rsidP="006423F1">
      <w:pPr>
        <w:pStyle w:val="BodyText"/>
        <w:numPr>
          <w:ilvl w:val="0"/>
          <w:numId w:val="1"/>
        </w:numPr>
        <w:tabs>
          <w:tab w:val="left" w:pos="993"/>
        </w:tabs>
        <w:spacing w:line="276" w:lineRule="auto"/>
        <w:ind w:left="0" w:firstLine="720"/>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Khu vực điều trị cách ly bệnh nhân COVID-19 được bố trí ở khu vực khoa Truyền nhiễm và khu nhà đại thể có đủ điều kiện phù hợp, đạt tiêu chuẩn (số giường bệnh, khu vực tách riêng, vị trí bố trí, hệ thống điện, nước,...).</w:t>
      </w:r>
    </w:p>
    <w:p w:rsidR="006423F1" w:rsidRPr="001C5C28" w:rsidRDefault="006423F1" w:rsidP="006423F1">
      <w:pPr>
        <w:pStyle w:val="BodyText"/>
        <w:spacing w:line="276" w:lineRule="auto"/>
        <w:ind w:left="710"/>
        <w:jc w:val="both"/>
        <w:rPr>
          <w:rFonts w:ascii="Times New Roman" w:hAnsi="Times New Roman"/>
          <w:color w:val="000000"/>
          <w:sz w:val="28"/>
          <w:szCs w:val="28"/>
          <w:lang w:val="nl-NL"/>
        </w:rPr>
      </w:pPr>
      <w:r w:rsidRPr="001C5C28">
        <w:rPr>
          <w:rFonts w:ascii="Times New Roman" w:hAnsi="Times New Roman"/>
          <w:color w:val="000000"/>
          <w:sz w:val="28"/>
          <w:szCs w:val="28"/>
          <w:lang w:val="nl-NL"/>
        </w:rPr>
        <w:t>* Về trang thiết bị, vật tư tiêu hao, thuốc thiết yếu</w:t>
      </w:r>
    </w:p>
    <w:p w:rsidR="006423F1" w:rsidRDefault="006423F1" w:rsidP="006423F1">
      <w:pPr>
        <w:pStyle w:val="BodyText"/>
        <w:numPr>
          <w:ilvl w:val="0"/>
          <w:numId w:val="1"/>
        </w:numPr>
        <w:tabs>
          <w:tab w:val="left" w:pos="993"/>
        </w:tabs>
        <w:spacing w:line="276" w:lineRule="auto"/>
        <w:ind w:left="0" w:firstLine="720"/>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 xml:space="preserve">Rà soát, lập dự trù danh mục trang thiết bị, vật tư tiêu hao và thuốc thiết yếu của Khu vực điều trị cách ly bệnh nhân COVID-19 theo quyết định số 2626/QĐ-BYT </w:t>
      </w:r>
      <w:r w:rsidRPr="001C5C28">
        <w:rPr>
          <w:rFonts w:ascii="Times New Roman" w:hAnsi="Times New Roman"/>
          <w:b w:val="0"/>
          <w:color w:val="000000"/>
          <w:sz w:val="28"/>
          <w:szCs w:val="28"/>
          <w:lang w:val="nl-NL"/>
        </w:rPr>
        <w:lastRenderedPageBreak/>
        <w:t>ngày 28/05/2021 của Bộ Y tế về việc ban hành danh mục nhu cầu trang thiết bị, vật tư tiêu hao và thuốc thiết yếu của khu vực điều trị cách ly người bệnh COVID-19.</w:t>
      </w:r>
    </w:p>
    <w:p w:rsidR="006423F1" w:rsidRPr="001C5C28" w:rsidRDefault="006423F1" w:rsidP="006423F1">
      <w:pPr>
        <w:pStyle w:val="BodyText"/>
        <w:numPr>
          <w:ilvl w:val="0"/>
          <w:numId w:val="1"/>
        </w:numPr>
        <w:tabs>
          <w:tab w:val="left" w:pos="993"/>
        </w:tabs>
        <w:spacing w:line="276" w:lineRule="auto"/>
        <w:ind w:left="0" w:firstLine="720"/>
        <w:jc w:val="both"/>
        <w:rPr>
          <w:rFonts w:ascii="Times New Roman" w:hAnsi="Times New Roman"/>
          <w:b w:val="0"/>
          <w:color w:val="000000"/>
          <w:sz w:val="28"/>
          <w:szCs w:val="28"/>
          <w:lang w:val="nl-NL"/>
        </w:rPr>
      </w:pPr>
      <w:r w:rsidRPr="001C5C28">
        <w:rPr>
          <w:rFonts w:ascii="Times New Roman" w:hAnsi="Times New Roman"/>
          <w:b w:val="0"/>
          <w:color w:val="000000"/>
          <w:sz w:val="28"/>
          <w:szCs w:val="28"/>
          <w:lang w:val="nl-NL"/>
        </w:rPr>
        <w:t>Trên cơ sở tình hình thực tế của đơn vị, Giám đốc TTYT đã trình bổ sung, điều động, mua sắm trang thiết bị, vật tư tiêu hao, thuốc để đáp ứng cấp bách công tác thu dung điều trị bệnh nhân COVID-19.</w:t>
      </w:r>
    </w:p>
    <w:p w:rsidR="006423F1" w:rsidRPr="001C5C28" w:rsidRDefault="007B2A4F" w:rsidP="007B2A4F">
      <w:pPr>
        <w:pStyle w:val="BodyText"/>
        <w:tabs>
          <w:tab w:val="left" w:pos="993"/>
        </w:tabs>
        <w:spacing w:line="276" w:lineRule="auto"/>
        <w:jc w:val="both"/>
        <w:rPr>
          <w:rFonts w:ascii="Times New Roman" w:hAnsi="Times New Roman"/>
          <w:b w:val="0"/>
          <w:color w:val="000000"/>
          <w:sz w:val="28"/>
          <w:szCs w:val="28"/>
          <w:lang w:val="nl-NL"/>
        </w:rPr>
      </w:pPr>
      <w:r>
        <w:rPr>
          <w:rFonts w:ascii="Times New Roman" w:hAnsi="Times New Roman"/>
          <w:b w:val="0"/>
          <w:color w:val="000000"/>
          <w:sz w:val="28"/>
          <w:szCs w:val="28"/>
          <w:lang w:val="nl-NL"/>
        </w:rPr>
        <w:t xml:space="preserve">         Kết quả điều trị &gt; 300 bệnh nhân F0  có triệu chứng và bệnh nền tại khu Cách ly điều trị Covid-19 cuả TTYT Ân Thi</w:t>
      </w:r>
    </w:p>
    <w:p w:rsidR="006423F1" w:rsidRPr="001C5C28" w:rsidRDefault="006423F1" w:rsidP="006423F1">
      <w:pPr>
        <w:spacing w:after="0"/>
        <w:jc w:val="both"/>
        <w:rPr>
          <w:b/>
          <w:szCs w:val="28"/>
        </w:rPr>
      </w:pPr>
      <w:r w:rsidRPr="001C5C28">
        <w:rPr>
          <w:b/>
          <w:szCs w:val="28"/>
        </w:rPr>
        <w:t xml:space="preserve">2. Thực hiện </w:t>
      </w:r>
      <w:r w:rsidRPr="001C5C28">
        <w:rPr>
          <w:b/>
          <w:bCs/>
          <w:color w:val="333333"/>
          <w:szCs w:val="28"/>
          <w:lang w:val="pt-BR"/>
        </w:rPr>
        <w:t>các chương trình mục tiêu Y tế quốc gia và các bệnh xã hội</w:t>
      </w:r>
      <w:r w:rsidRPr="001C5C28">
        <w:rPr>
          <w:b/>
          <w:szCs w:val="28"/>
        </w:rPr>
        <w:t>:</w:t>
      </w:r>
    </w:p>
    <w:p w:rsidR="006423F1" w:rsidRPr="001C5C28" w:rsidRDefault="006423F1" w:rsidP="006423F1">
      <w:pPr>
        <w:spacing w:after="0"/>
        <w:ind w:firstLine="720"/>
        <w:jc w:val="both"/>
        <w:rPr>
          <w:b/>
          <w:i/>
          <w:szCs w:val="28"/>
        </w:rPr>
      </w:pPr>
      <w:r w:rsidRPr="001C5C28">
        <w:rPr>
          <w:b/>
          <w:i/>
          <w:szCs w:val="28"/>
        </w:rPr>
        <w:t xml:space="preserve">2.1. Chương trình tiêm chủng mở rộng: </w:t>
      </w:r>
    </w:p>
    <w:p w:rsidR="006423F1" w:rsidRPr="001C5C28" w:rsidRDefault="006423F1" w:rsidP="006423F1">
      <w:pPr>
        <w:spacing w:after="0"/>
        <w:ind w:firstLine="720"/>
        <w:jc w:val="both"/>
        <w:rPr>
          <w:b/>
          <w:i/>
          <w:szCs w:val="28"/>
        </w:rPr>
      </w:pPr>
      <w:r w:rsidRPr="001C5C28">
        <w:rPr>
          <w:szCs w:val="28"/>
        </w:rPr>
        <w:t>Thực hiện tốt Thông tư 38/TT-BYT, Thông tư 51/TT-BYT, Quyết định 2470/QĐ-BYT, đơn vị đã tổ chức tập huấn, khám sàng lọc trước tiêm, tiến hành tiêm chủng, tập huấn phần mềm tiêm chủng, thành lập đội cấp cứu hỗ trợ tiêm phòng khi xảy ra tai biến, tiếp tục tiêm chủng trong tháng đúng quy trình hướng dẫn của chương trình trên địa bàn toàn huyện, đảm bảo đầy đủ vắc xin, vật tư tiêu hao.</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Ban hành công văn sử dụng vắc xin DPT-VGB-Hib (Combe Five) cho trẻ em dưới 1 tuổi trong chương trình tiêm chủng thường xuyên; sử dụng vắc xin DPT-VGB-Hib (SII) để tiêm bù đủ mũi cho trẻ trên 1 tuổi chưa được tiêm chủng đủ 3 mũi vắc xin DPT-VGB-Hib trước 1 tuổi và sử dụng thay thế vắc xin DPT cho trẻ em từ 18 tháng tuổi trong chương trình TCMR. Xây dựng và triển khai kế hoạch chiến dịch tiêm bổ sung vắc xin IPV năm 202</w:t>
      </w:r>
      <w:r>
        <w:rPr>
          <w:sz w:val="28"/>
          <w:szCs w:val="28"/>
          <w:lang w:val="sv-SE"/>
        </w:rPr>
        <w:t>2</w:t>
      </w:r>
      <w:r w:rsidRPr="001C5C28">
        <w:rPr>
          <w:sz w:val="28"/>
          <w:szCs w:val="28"/>
          <w:lang w:val="sv-SE"/>
        </w:rPr>
        <w:t xml:space="preserve">; Tổng số trẻ tiêm IPV: </w:t>
      </w:r>
      <w:r w:rsidRPr="006423F1">
        <w:rPr>
          <w:sz w:val="28"/>
          <w:szCs w:val="28"/>
          <w:lang w:val="sv-SE"/>
        </w:rPr>
        <w:t>259/377 đạt 69,1 %.</w:t>
      </w:r>
    </w:p>
    <w:p w:rsidR="006423F1" w:rsidRDefault="006423F1" w:rsidP="006423F1">
      <w:pPr>
        <w:pStyle w:val="NormalWeb"/>
        <w:shd w:val="clear" w:color="auto" w:fill="FFFFFF"/>
        <w:spacing w:before="0" w:beforeAutospacing="0" w:after="0" w:afterAutospacing="0" w:line="276" w:lineRule="auto"/>
        <w:ind w:firstLine="720"/>
        <w:jc w:val="both"/>
        <w:rPr>
          <w:sz w:val="28"/>
          <w:szCs w:val="28"/>
          <w:lang w:val="sv-SE"/>
        </w:rPr>
      </w:pPr>
      <w:r w:rsidRPr="001C5C28">
        <w:rPr>
          <w:sz w:val="28"/>
          <w:szCs w:val="28"/>
          <w:lang w:val="sv-SE"/>
        </w:rPr>
        <w:t>- Trong năm 202</w:t>
      </w:r>
      <w:r>
        <w:rPr>
          <w:sz w:val="28"/>
          <w:szCs w:val="28"/>
          <w:lang w:val="sv-SE"/>
        </w:rPr>
        <w:t>2</w:t>
      </w:r>
      <w:r w:rsidRPr="001C5C28">
        <w:rPr>
          <w:sz w:val="28"/>
          <w:szCs w:val="28"/>
          <w:lang w:val="sv-SE"/>
        </w:rPr>
        <w:t xml:space="preserve">, chương trình tiêm </w:t>
      </w:r>
      <w:r w:rsidR="007B2A4F">
        <w:rPr>
          <w:sz w:val="28"/>
          <w:szCs w:val="28"/>
          <w:lang w:val="sv-SE"/>
        </w:rPr>
        <w:t>chủng mở rộng vào ngày 25, 26 hằ</w:t>
      </w:r>
      <w:r w:rsidRPr="001C5C28">
        <w:rPr>
          <w:sz w:val="28"/>
          <w:szCs w:val="28"/>
          <w:lang w:val="sv-SE"/>
        </w:rPr>
        <w:t>ng tháng tại 21 trạm y tế xã, thị trấn được tổ chức triển khai thực hiện đạt kết quả tốt. Công tác bảo quản vắc xin được bảo đảm từ huyện đến xã. Buổi tiêm chủng được tổ chức và bố trí khoa học. Các đối tượng được khám phân loại trước tiêm. Chỉ định và chống chỉ định đúng.</w:t>
      </w:r>
    </w:p>
    <w:p w:rsidR="006423F1" w:rsidRPr="006423F1"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Kết quả cụ thể năm 2022: Số trẻ &lt; 1 tuổi được tiêm đủ mũi: 2058/2192 trẻ, đạt</w:t>
      </w:r>
    </w:p>
    <w:p w:rsidR="006423F1" w:rsidRPr="006423F1" w:rsidRDefault="006423F1" w:rsidP="006423F1">
      <w:pPr>
        <w:pStyle w:val="NormalWeb"/>
        <w:shd w:val="clear" w:color="auto" w:fill="FFFFFF"/>
        <w:spacing w:before="0" w:beforeAutospacing="0" w:after="0" w:afterAutospacing="0" w:line="276" w:lineRule="auto"/>
        <w:jc w:val="both"/>
        <w:rPr>
          <w:sz w:val="28"/>
          <w:szCs w:val="28"/>
          <w:lang w:val="sv-SE"/>
        </w:rPr>
      </w:pPr>
      <w:r w:rsidRPr="006423F1">
        <w:rPr>
          <w:sz w:val="28"/>
          <w:szCs w:val="28"/>
          <w:lang w:val="sv-SE"/>
        </w:rPr>
        <w:t>93,9% kế hoạch năm. Số trẻ được tiêm viêm gan B sau sinh trong vòng 24h: 2192/2192 trẻ, đạt 100%. Tỷ lệ tiêm DPT 4 cho trẻ 18 tháng tuổi: 1965/2035 trẻ, đạt 96,7%. Các mũi tiêm đều đảm bảo theo đúng quy trình, an toàn, không có tai biến. Không có ca bệnh trong chương trình tiêm chủng mở rộng.</w:t>
      </w:r>
    </w:p>
    <w:p w:rsidR="006423F1" w:rsidRPr="006423F1" w:rsidRDefault="006423F1"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sidRPr="006423F1">
        <w:rPr>
          <w:b/>
          <w:i/>
          <w:iCs/>
          <w:sz w:val="28"/>
          <w:szCs w:val="28"/>
          <w:lang w:val="sv-SE"/>
        </w:rPr>
        <w:t>2.2. Chương trình phòng chống HIV/AIDS, điều trị Methadon:</w:t>
      </w:r>
    </w:p>
    <w:p w:rsidR="006423F1" w:rsidRPr="006423F1"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6423F1">
        <w:rPr>
          <w:sz w:val="28"/>
          <w:szCs w:val="28"/>
          <w:lang w:val="sv-SE"/>
        </w:rPr>
        <w:t>          - Triển khai công văn hưởng ứng Tháng cao điểm phòng chống lây nhiễm HIV từ mẹ sang con năm 2022.</w:t>
      </w:r>
    </w:p>
    <w:p w:rsidR="006423F1" w:rsidRPr="006423F1"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6423F1">
        <w:rPr>
          <w:sz w:val="28"/>
          <w:szCs w:val="28"/>
          <w:lang w:val="sv-SE"/>
        </w:rPr>
        <w:t>          - Số bệnh nhân mới phát hiện năm 2022: 0 ca. </w:t>
      </w:r>
      <w:r w:rsidRPr="006423F1">
        <w:rPr>
          <w:sz w:val="28"/>
          <w:szCs w:val="28"/>
        </w:rPr>
        <w:t>Số người nhiễm HIV tro</w:t>
      </w:r>
      <w:r w:rsidR="00E70CBF">
        <w:rPr>
          <w:sz w:val="28"/>
          <w:szCs w:val="28"/>
        </w:rPr>
        <w:t xml:space="preserve">ng toàn huyện </w:t>
      </w:r>
      <w:r w:rsidRPr="006423F1">
        <w:rPr>
          <w:sz w:val="28"/>
          <w:szCs w:val="28"/>
        </w:rPr>
        <w:t xml:space="preserve"> là 206 ca</w:t>
      </w:r>
      <w:r w:rsidRPr="006423F1">
        <w:rPr>
          <w:sz w:val="28"/>
          <w:szCs w:val="28"/>
          <w:lang w:val="sv-SE"/>
        </w:rPr>
        <w:t>; </w:t>
      </w:r>
      <w:r w:rsidRPr="006423F1">
        <w:rPr>
          <w:sz w:val="28"/>
          <w:szCs w:val="28"/>
        </w:rPr>
        <w:t>Số người nhiễm AIDS: 51 ca.</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6423F1">
        <w:rPr>
          <w:rFonts w:ascii="Arial" w:hAnsi="Arial" w:cs="Arial"/>
          <w:sz w:val="28"/>
          <w:szCs w:val="28"/>
        </w:rPr>
        <w:t>          </w:t>
      </w:r>
      <w:r w:rsidRPr="006423F1">
        <w:rPr>
          <w:sz w:val="28"/>
          <w:szCs w:val="28"/>
          <w:lang w:val="sv-SE"/>
        </w:rPr>
        <w:t>- Triển khai công văn cấp bơm kim tiêm, bao cao su, vật tư khác miễn phí chương trình can thiệp giảm tác hại cho người nghiện chích ma túy phòng tránh lây nhiễm HIV.</w:t>
      </w:r>
      <w:r w:rsidRPr="006423F1">
        <w:rPr>
          <w:sz w:val="28"/>
          <w:szCs w:val="28"/>
        </w:rPr>
        <w:t> Tổng số bao cao su cấp cho đối tượng nghiện chích ma túy năm 2022: 2100 cái.</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sidRPr="001C5C28">
        <w:rPr>
          <w:b/>
          <w:i/>
          <w:iCs/>
          <w:sz w:val="28"/>
          <w:szCs w:val="28"/>
          <w:lang w:val="sv-SE"/>
        </w:rPr>
        <w:lastRenderedPageBreak/>
        <w:t>2.3. Chương trình phòng chống sốt rét:</w:t>
      </w:r>
    </w:p>
    <w:p w:rsidR="006423F1" w:rsidRPr="001C5C28" w:rsidRDefault="006423F1" w:rsidP="006423F1">
      <w:pPr>
        <w:pStyle w:val="NormalWeb"/>
        <w:shd w:val="clear" w:color="auto" w:fill="FFFFFF"/>
        <w:spacing w:before="0" w:beforeAutospacing="0" w:after="0" w:afterAutospacing="0" w:line="276" w:lineRule="auto"/>
        <w:ind w:firstLine="720"/>
        <w:jc w:val="both"/>
        <w:rPr>
          <w:sz w:val="28"/>
          <w:szCs w:val="28"/>
          <w:lang w:val="sv-SE"/>
        </w:rPr>
      </w:pPr>
      <w:r w:rsidRPr="001C5C28">
        <w:rPr>
          <w:sz w:val="28"/>
          <w:szCs w:val="28"/>
          <w:lang w:val="sv-SE"/>
        </w:rPr>
        <w:t>- Tập huấn phòng chống sốt rét cho cán bộ trạm Y tế xã, thị trấn, cán bộ Trung tâm Y tế huyện.</w:t>
      </w:r>
    </w:p>
    <w:p w:rsidR="006423F1" w:rsidRPr="001C5C28" w:rsidRDefault="006423F1" w:rsidP="006423F1">
      <w:pPr>
        <w:pStyle w:val="NormalWeb"/>
        <w:shd w:val="clear" w:color="auto" w:fill="FFFFFF"/>
        <w:spacing w:before="0" w:beforeAutospacing="0" w:after="0" w:afterAutospacing="0" w:line="276" w:lineRule="auto"/>
        <w:ind w:firstLine="720"/>
        <w:jc w:val="both"/>
        <w:rPr>
          <w:spacing w:val="-2"/>
          <w:sz w:val="28"/>
          <w:szCs w:val="28"/>
          <w:lang w:val="sv-SE"/>
        </w:rPr>
      </w:pPr>
      <w:r w:rsidRPr="001C5C28">
        <w:rPr>
          <w:spacing w:val="-2"/>
          <w:sz w:val="28"/>
          <w:szCs w:val="28"/>
          <w:lang w:val="sv-SE"/>
        </w:rPr>
        <w:t xml:space="preserve">- Duy trì công tác xét nghiệm tìm ký sinh trùng sốt rét; </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sidRPr="001C5C28">
        <w:rPr>
          <w:b/>
          <w:i/>
          <w:iCs/>
          <w:sz w:val="28"/>
          <w:szCs w:val="28"/>
          <w:lang w:val="sv-SE"/>
        </w:rPr>
        <w:t>2.4. Chương trình phòng chống lao:</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rPr>
        <w:t>          - Triển khai công văn của Trung tâm Y tế huyện về việc tổ chức các hoạt động hưởng ứng ngày thế giới phòng chống lao 24/3.</w:t>
      </w:r>
    </w:p>
    <w:p w:rsidR="006423F1" w:rsidRPr="001C5C28" w:rsidRDefault="006423F1" w:rsidP="006423F1">
      <w:pPr>
        <w:pStyle w:val="NormalWeb"/>
        <w:shd w:val="clear" w:color="auto" w:fill="FFFFFF"/>
        <w:spacing w:before="0" w:beforeAutospacing="0" w:after="0" w:afterAutospacing="0" w:line="276" w:lineRule="auto"/>
        <w:jc w:val="both"/>
        <w:rPr>
          <w:sz w:val="28"/>
          <w:szCs w:val="28"/>
        </w:rPr>
      </w:pPr>
      <w:r w:rsidRPr="001C5C28">
        <w:rPr>
          <w:sz w:val="28"/>
          <w:szCs w:val="28"/>
        </w:rPr>
        <w:t>          - Phối hợp với Bệnh viện lao và bệnh Phổi tỉnh xây dựng và triển khai kế hoạch khám chủ động sàng lọc bệnh lao, điều trị lao tiềm ẩn tại 21 xã, thị trấn.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Pr>
          <w:sz w:val="28"/>
          <w:szCs w:val="28"/>
        </w:rPr>
        <w:t>          - Tổ chức 01</w:t>
      </w:r>
      <w:r w:rsidRPr="001C5C28">
        <w:rPr>
          <w:sz w:val="28"/>
          <w:szCs w:val="28"/>
        </w:rPr>
        <w:t xml:space="preserve"> lớp tập huấn triển khai phát hiện chủ động và điều trị lao tiềm ẩn cho cán bộ TTYT huyện, trưởng trạm, cán bộ chuyên trách trạm Y tế, nhân viên y tế thôn, tổ dân phố 21 xã, thị trấn.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rPr>
        <w:t>          - Triển khai Công văn tiếp nhận, quản lý, điều trị ngoại trú cho bệnh nhân lao trong giai đoạn dịch SARS – CoV2 tới các xã, thị trấn.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rPr>
        <w:t xml:space="preserve">          - Tổng số bệnh nhân lao được phát hiện trong </w:t>
      </w:r>
      <w:r w:rsidRPr="006423F1">
        <w:rPr>
          <w:sz w:val="28"/>
          <w:szCs w:val="28"/>
        </w:rPr>
        <w:t>năm 2022 là 61</w:t>
      </w:r>
      <w:r w:rsidRPr="001C5C28">
        <w:rPr>
          <w:sz w:val="28"/>
          <w:szCs w:val="28"/>
        </w:rPr>
        <w:t xml:space="preserve"> ca, trong đó:</w:t>
      </w:r>
    </w:p>
    <w:p w:rsidR="006423F1" w:rsidRPr="006423F1"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rPr>
        <w:t xml:space="preserve">          </w:t>
      </w:r>
      <w:r w:rsidRPr="001C5C28">
        <w:rPr>
          <w:sz w:val="28"/>
          <w:szCs w:val="28"/>
        </w:rPr>
        <w:tab/>
      </w:r>
      <w:r w:rsidRPr="001C5C28">
        <w:rPr>
          <w:sz w:val="28"/>
          <w:szCs w:val="28"/>
        </w:rPr>
        <w:tab/>
      </w:r>
      <w:r w:rsidRPr="006423F1">
        <w:rPr>
          <w:sz w:val="28"/>
          <w:szCs w:val="28"/>
        </w:rPr>
        <w:t>+ AFB (+): 31 ca.</w:t>
      </w:r>
    </w:p>
    <w:p w:rsidR="006423F1" w:rsidRPr="006423F1" w:rsidRDefault="006423F1" w:rsidP="006423F1">
      <w:pPr>
        <w:pStyle w:val="NormalWeb"/>
        <w:shd w:val="clear" w:color="auto" w:fill="FFFFFF"/>
        <w:spacing w:before="0" w:beforeAutospacing="0" w:after="0" w:afterAutospacing="0" w:line="276" w:lineRule="auto"/>
        <w:jc w:val="both"/>
        <w:rPr>
          <w:sz w:val="28"/>
          <w:szCs w:val="28"/>
        </w:rPr>
      </w:pPr>
      <w:r w:rsidRPr="006423F1">
        <w:rPr>
          <w:sz w:val="28"/>
          <w:szCs w:val="28"/>
        </w:rPr>
        <w:t xml:space="preserve">          </w:t>
      </w:r>
      <w:r w:rsidRPr="006423F1">
        <w:rPr>
          <w:sz w:val="28"/>
          <w:szCs w:val="28"/>
        </w:rPr>
        <w:tab/>
      </w:r>
      <w:r w:rsidRPr="006423F1">
        <w:rPr>
          <w:sz w:val="28"/>
          <w:szCs w:val="28"/>
        </w:rPr>
        <w:tab/>
        <w:t>+ AFB (-) tính: 24 ca.</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6423F1">
        <w:rPr>
          <w:sz w:val="28"/>
          <w:szCs w:val="28"/>
        </w:rPr>
        <w:tab/>
      </w:r>
      <w:r w:rsidRPr="006423F1">
        <w:rPr>
          <w:sz w:val="28"/>
          <w:szCs w:val="28"/>
        </w:rPr>
        <w:tab/>
        <w:t>+ BN lao ngoài phổi: 6 ca.</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b/>
          <w:sz w:val="28"/>
          <w:szCs w:val="28"/>
        </w:rPr>
      </w:pPr>
      <w:r w:rsidRPr="001C5C28">
        <w:rPr>
          <w:rFonts w:ascii="Arial" w:hAnsi="Arial" w:cs="Arial"/>
          <w:sz w:val="28"/>
          <w:szCs w:val="28"/>
        </w:rPr>
        <w:t>          </w:t>
      </w:r>
      <w:r w:rsidRPr="001C5C28">
        <w:rPr>
          <w:b/>
          <w:i/>
          <w:sz w:val="28"/>
          <w:szCs w:val="28"/>
        </w:rPr>
        <w:t>2</w:t>
      </w:r>
      <w:r w:rsidR="00AB77A5">
        <w:rPr>
          <w:b/>
          <w:i/>
          <w:iCs/>
          <w:sz w:val="28"/>
          <w:szCs w:val="28"/>
          <w:lang w:val="sv-SE"/>
        </w:rPr>
        <w:t>.5</w:t>
      </w:r>
      <w:r w:rsidRPr="001C5C28">
        <w:rPr>
          <w:b/>
          <w:i/>
          <w:iCs/>
          <w:sz w:val="28"/>
          <w:szCs w:val="28"/>
          <w:lang w:val="sv-SE"/>
        </w:rPr>
        <w:t>. Chương trình tâm thần:</w:t>
      </w:r>
    </w:p>
    <w:p w:rsidR="006423F1" w:rsidRPr="001C5C28" w:rsidRDefault="006423F1" w:rsidP="006423F1">
      <w:pPr>
        <w:pStyle w:val="NormalWeb"/>
        <w:shd w:val="clear" w:color="auto" w:fill="FFFFFF"/>
        <w:spacing w:before="0" w:beforeAutospacing="0" w:after="80" w:afterAutospacing="0" w:line="276" w:lineRule="auto"/>
        <w:jc w:val="both"/>
        <w:rPr>
          <w:rFonts w:ascii="Arial" w:hAnsi="Arial" w:cs="Arial"/>
          <w:sz w:val="28"/>
          <w:szCs w:val="28"/>
        </w:rPr>
      </w:pPr>
      <w:r w:rsidRPr="001C5C28">
        <w:rPr>
          <w:rFonts w:ascii="Arial" w:hAnsi="Arial" w:cs="Arial"/>
          <w:sz w:val="28"/>
          <w:szCs w:val="28"/>
        </w:rPr>
        <w:t>          </w:t>
      </w:r>
      <w:r w:rsidRPr="001C5C28">
        <w:rPr>
          <w:sz w:val="28"/>
          <w:szCs w:val="28"/>
          <w:lang w:val="sv-SE"/>
        </w:rPr>
        <w:t>- Phối hợp với Bệnh viện Tâm thần tỉnh tổ chức lớp tập huấn cho cán bộ Trung tâm Y tế huyện và 21 trạm Y tế xã, thị trấn.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lang w:val="sv-SE"/>
        </w:rPr>
        <w:t>          - Tổ chức quản lý đối tượng mắc; giám sát bệnh nhân uống thuốc tại nhà.</w:t>
      </w:r>
    </w:p>
    <w:p w:rsidR="006423F1" w:rsidRPr="001C5C28" w:rsidRDefault="006423F1" w:rsidP="006423F1">
      <w:pPr>
        <w:pStyle w:val="NormalWeb"/>
        <w:shd w:val="clear" w:color="auto" w:fill="FFFFFF"/>
        <w:spacing w:before="0" w:beforeAutospacing="0" w:after="0" w:afterAutospacing="0" w:line="276" w:lineRule="auto"/>
        <w:jc w:val="both"/>
        <w:rPr>
          <w:sz w:val="28"/>
          <w:szCs w:val="28"/>
          <w:lang w:val="sv-SE"/>
        </w:rPr>
      </w:pPr>
      <w:r w:rsidRPr="001C5C28">
        <w:rPr>
          <w:sz w:val="28"/>
          <w:szCs w:val="28"/>
          <w:lang w:val="sv-SE"/>
        </w:rPr>
        <w:t xml:space="preserve">          - Số bệnh nhân được quản lý trong </w:t>
      </w:r>
      <w:r w:rsidRPr="006423F1">
        <w:rPr>
          <w:sz w:val="28"/>
          <w:szCs w:val="28"/>
          <w:lang w:val="sv-SE"/>
        </w:rPr>
        <w:t>năm 2022: 510</w:t>
      </w:r>
    </w:p>
    <w:p w:rsidR="006423F1" w:rsidRPr="006423F1" w:rsidRDefault="006423F1" w:rsidP="006423F1">
      <w:pPr>
        <w:pStyle w:val="NormalWeb"/>
        <w:shd w:val="clear" w:color="auto" w:fill="FFFFFF"/>
        <w:spacing w:before="0" w:beforeAutospacing="0" w:after="0" w:afterAutospacing="0" w:line="276" w:lineRule="auto"/>
        <w:jc w:val="both"/>
        <w:rPr>
          <w:sz w:val="28"/>
          <w:szCs w:val="28"/>
          <w:lang w:val="sv-SE"/>
        </w:rPr>
      </w:pPr>
      <w:r w:rsidRPr="001C5C28">
        <w:rPr>
          <w:sz w:val="28"/>
          <w:szCs w:val="28"/>
          <w:lang w:val="sv-SE"/>
        </w:rPr>
        <w:tab/>
      </w:r>
      <w:r w:rsidRPr="001C5C28">
        <w:rPr>
          <w:sz w:val="28"/>
          <w:szCs w:val="28"/>
          <w:lang w:val="sv-SE"/>
        </w:rPr>
        <w:tab/>
      </w:r>
      <w:r w:rsidRPr="006423F1">
        <w:rPr>
          <w:sz w:val="28"/>
          <w:szCs w:val="28"/>
          <w:lang w:val="sv-SE"/>
        </w:rPr>
        <w:t>+ Động kinh: 150 ca;</w:t>
      </w:r>
    </w:p>
    <w:p w:rsidR="006423F1" w:rsidRPr="006423F1" w:rsidRDefault="006423F1" w:rsidP="006423F1">
      <w:pPr>
        <w:pStyle w:val="NormalWeb"/>
        <w:shd w:val="clear" w:color="auto" w:fill="FFFFFF"/>
        <w:spacing w:before="0" w:beforeAutospacing="0" w:after="0" w:afterAutospacing="0" w:line="276" w:lineRule="auto"/>
        <w:ind w:left="720" w:firstLine="720"/>
        <w:jc w:val="both"/>
        <w:rPr>
          <w:sz w:val="28"/>
          <w:szCs w:val="28"/>
          <w:lang w:val="sv-SE"/>
        </w:rPr>
      </w:pPr>
      <w:r w:rsidRPr="006423F1">
        <w:rPr>
          <w:sz w:val="28"/>
          <w:szCs w:val="28"/>
          <w:lang w:val="sv-SE"/>
        </w:rPr>
        <w:t>+ Tâm thần phân liệt: 320 ca;</w:t>
      </w:r>
    </w:p>
    <w:p w:rsidR="006423F1" w:rsidRPr="001C5C28" w:rsidRDefault="00392723" w:rsidP="006423F1">
      <w:pPr>
        <w:pStyle w:val="NormalWeb"/>
        <w:shd w:val="clear" w:color="auto" w:fill="FFFFFF"/>
        <w:spacing w:before="0" w:beforeAutospacing="0" w:after="0" w:afterAutospacing="0" w:line="276" w:lineRule="auto"/>
        <w:ind w:left="720" w:firstLine="720"/>
        <w:jc w:val="both"/>
        <w:rPr>
          <w:rFonts w:ascii="Arial" w:hAnsi="Arial" w:cs="Arial"/>
          <w:sz w:val="28"/>
          <w:szCs w:val="28"/>
        </w:rPr>
      </w:pPr>
      <w:r>
        <w:rPr>
          <w:sz w:val="28"/>
          <w:szCs w:val="28"/>
          <w:lang w:val="sv-SE"/>
        </w:rPr>
        <w:t>+ Động k</w:t>
      </w:r>
      <w:r w:rsidR="006423F1" w:rsidRPr="006423F1">
        <w:rPr>
          <w:sz w:val="28"/>
          <w:szCs w:val="28"/>
          <w:lang w:val="sv-SE"/>
        </w:rPr>
        <w:t>inh + Rối loạn tâm thần: 40 ca;</w:t>
      </w:r>
    </w:p>
    <w:p w:rsidR="006423F1" w:rsidRPr="001C5C28" w:rsidRDefault="006423F1" w:rsidP="006423F1">
      <w:pPr>
        <w:pStyle w:val="NormalWeb"/>
        <w:shd w:val="clear" w:color="auto" w:fill="FFFFFF"/>
        <w:spacing w:before="0" w:beforeAutospacing="0" w:after="0" w:afterAutospacing="0" w:line="276" w:lineRule="auto"/>
        <w:ind w:left="690"/>
        <w:jc w:val="both"/>
        <w:rPr>
          <w:sz w:val="28"/>
          <w:szCs w:val="28"/>
          <w:lang w:val="sv-SE"/>
        </w:rPr>
      </w:pPr>
      <w:r w:rsidRPr="001C5C28">
        <w:rPr>
          <w:sz w:val="28"/>
          <w:szCs w:val="28"/>
        </w:rPr>
        <w:t xml:space="preserve"> - Trên địa bàn huyện có số bệnh nhân tâm thần được quản lý </w:t>
      </w:r>
      <w:r w:rsidRPr="006423F1">
        <w:rPr>
          <w:sz w:val="28"/>
          <w:szCs w:val="28"/>
        </w:rPr>
        <w:t>là 510 ca.</w:t>
      </w:r>
      <w:r w:rsidRPr="001C5C28">
        <w:rPr>
          <w:sz w:val="28"/>
          <w:szCs w:val="28"/>
          <w:lang w:val="sv-SE"/>
        </w:rPr>
        <w:t>          </w:t>
      </w:r>
    </w:p>
    <w:p w:rsidR="006423F1" w:rsidRPr="001C5C28" w:rsidRDefault="00AB77A5" w:rsidP="006423F1">
      <w:pPr>
        <w:pStyle w:val="NormalWeb"/>
        <w:shd w:val="clear" w:color="auto" w:fill="FFFFFF"/>
        <w:spacing w:before="0" w:beforeAutospacing="0" w:after="0" w:afterAutospacing="0" w:line="276" w:lineRule="auto"/>
        <w:ind w:left="690"/>
        <w:jc w:val="both"/>
        <w:rPr>
          <w:rFonts w:ascii="Arial" w:hAnsi="Arial" w:cs="Arial"/>
          <w:b/>
          <w:sz w:val="28"/>
          <w:szCs w:val="28"/>
        </w:rPr>
      </w:pPr>
      <w:r>
        <w:rPr>
          <w:b/>
          <w:i/>
          <w:iCs/>
          <w:sz w:val="28"/>
          <w:szCs w:val="28"/>
          <w:lang w:val="sv-SE"/>
        </w:rPr>
        <w:t>2.6</w:t>
      </w:r>
      <w:r w:rsidR="006423F1" w:rsidRPr="001C5C28">
        <w:rPr>
          <w:b/>
          <w:i/>
          <w:iCs/>
          <w:sz w:val="28"/>
          <w:szCs w:val="28"/>
          <w:lang w:val="sv-SE"/>
        </w:rPr>
        <w:t>. Chương trình phòng chống sốt xuất huyết:</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pt-BR"/>
        </w:rPr>
        <w:t>- Xây dựng k</w:t>
      </w:r>
      <w:r w:rsidRPr="001C5C28">
        <w:rPr>
          <w:sz w:val="28"/>
          <w:szCs w:val="28"/>
        </w:rPr>
        <w:t>ế hoạch phòng chống dịch Sốt xuất huyết Dengue năm 202</w:t>
      </w:r>
      <w:r>
        <w:rPr>
          <w:sz w:val="28"/>
          <w:szCs w:val="28"/>
        </w:rPr>
        <w:t>2</w:t>
      </w:r>
      <w:r w:rsidRPr="001C5C28">
        <w:rPr>
          <w:sz w:val="28"/>
          <w:szCs w:val="28"/>
        </w:rPr>
        <w:t> </w:t>
      </w:r>
      <w:r w:rsidRPr="001C5C28">
        <w:rPr>
          <w:sz w:val="28"/>
          <w:szCs w:val="28"/>
          <w:lang w:val="pt-BR"/>
        </w:rPr>
        <w:t>và triển khai công văn </w:t>
      </w:r>
      <w:r w:rsidRPr="001C5C28">
        <w:rPr>
          <w:sz w:val="28"/>
          <w:szCs w:val="28"/>
        </w:rPr>
        <w:t>“Hướng dẫn triển khai Chiến dịch tổng vệ sinh môi trường phòng chống dịch bệnh, trọng tâm phòng chống dịch Covid-19” hưởng ứng ngày ASEAN phòng chống sốt xuất huyết năm 202</w:t>
      </w:r>
      <w:r>
        <w:rPr>
          <w:sz w:val="28"/>
          <w:szCs w:val="28"/>
        </w:rPr>
        <w:t>2</w:t>
      </w:r>
      <w:r w:rsidRPr="001C5C28">
        <w:rPr>
          <w:sz w:val="28"/>
          <w:szCs w:val="28"/>
        </w:rPr>
        <w:t>.</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rPr>
        <w:t>- </w:t>
      </w:r>
      <w:r w:rsidRPr="001C5C28">
        <w:rPr>
          <w:sz w:val="28"/>
          <w:szCs w:val="28"/>
          <w:lang w:val="sv-SE"/>
        </w:rPr>
        <w:t>Giám sát ca bệnh và tuyên truyền phòng chống sốt xuất huyết.</w:t>
      </w:r>
    </w:p>
    <w:p w:rsidR="006423F1" w:rsidRPr="00E70CBF" w:rsidRDefault="006423F1" w:rsidP="00E70CBF">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xml:space="preserve">- Ban hành công văn tăng cường phòng chống sốt xuất huyết. Số thôn được giám sát: 199 thôn, số hộ gia đình được giám sát 35.746 hộ. </w:t>
      </w:r>
    </w:p>
    <w:p w:rsidR="00E70CBF" w:rsidRPr="001C5C28" w:rsidRDefault="00E70CBF"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Pr>
          <w:sz w:val="28"/>
          <w:szCs w:val="28"/>
          <w:lang w:val="sv-SE"/>
        </w:rPr>
        <w:t>- Trong Năm có 15 ca SXH vãng lai trên địa bàn huyện, không có ca tử vong</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b/>
          <w:sz w:val="28"/>
          <w:szCs w:val="28"/>
        </w:rPr>
      </w:pPr>
      <w:r w:rsidRPr="001C5C28">
        <w:rPr>
          <w:rFonts w:ascii="Arial" w:hAnsi="Arial" w:cs="Arial"/>
          <w:sz w:val="28"/>
          <w:szCs w:val="28"/>
        </w:rPr>
        <w:t>          </w:t>
      </w:r>
      <w:r w:rsidRPr="001C5C28">
        <w:rPr>
          <w:b/>
          <w:i/>
          <w:iCs/>
          <w:sz w:val="28"/>
          <w:szCs w:val="28"/>
        </w:rPr>
        <w:t>2</w:t>
      </w:r>
      <w:r w:rsidR="00AB77A5">
        <w:rPr>
          <w:b/>
          <w:i/>
          <w:iCs/>
          <w:sz w:val="28"/>
          <w:szCs w:val="28"/>
          <w:lang w:val="sv-SE"/>
        </w:rPr>
        <w:t>.7</w:t>
      </w:r>
      <w:r w:rsidRPr="001C5C28">
        <w:rPr>
          <w:b/>
          <w:i/>
          <w:iCs/>
          <w:sz w:val="28"/>
          <w:szCs w:val="28"/>
          <w:lang w:val="sv-SE"/>
        </w:rPr>
        <w:t>. Chương trình phòng chống bệnh phong:</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Tổng số bệnh nhân phong đang quản lý là 21 ca (ở 7 xã, thị trấn). Trong đó: không có bệnh nhân mắc mới. Tử vong: 0 ca.</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b/>
          <w:sz w:val="28"/>
          <w:szCs w:val="28"/>
        </w:rPr>
      </w:pPr>
      <w:r w:rsidRPr="001C5C28">
        <w:rPr>
          <w:sz w:val="28"/>
          <w:szCs w:val="28"/>
          <w:lang w:val="sv-SE"/>
        </w:rPr>
        <w:lastRenderedPageBreak/>
        <w:t>          </w:t>
      </w:r>
      <w:r w:rsidR="00AB77A5">
        <w:rPr>
          <w:b/>
          <w:i/>
          <w:iCs/>
          <w:sz w:val="28"/>
          <w:szCs w:val="28"/>
          <w:lang w:val="sv-SE"/>
        </w:rPr>
        <w:t>2.8</w:t>
      </w:r>
      <w:r w:rsidRPr="001C5C28">
        <w:rPr>
          <w:b/>
          <w:i/>
          <w:iCs/>
          <w:sz w:val="28"/>
          <w:szCs w:val="28"/>
          <w:lang w:val="sv-SE"/>
        </w:rPr>
        <w:t>. Chương trình phòng chống bệnh bướu cổ:</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Số hộ gia đình được giám sát: 30.000 hộ gia đình. Số hộ gia đình sử dụng muối i ốt: 25.900 hộ gia đình, đạt tỷ lệ 86,3%.</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b/>
          <w:sz w:val="28"/>
          <w:szCs w:val="28"/>
        </w:rPr>
      </w:pPr>
      <w:r w:rsidRPr="001C5C28">
        <w:rPr>
          <w:rFonts w:ascii="Arial" w:hAnsi="Arial" w:cs="Arial"/>
          <w:b/>
          <w:bCs/>
          <w:sz w:val="28"/>
          <w:szCs w:val="28"/>
        </w:rPr>
        <w:t>          </w:t>
      </w:r>
      <w:r w:rsidR="00AB77A5">
        <w:rPr>
          <w:b/>
          <w:i/>
          <w:iCs/>
          <w:sz w:val="28"/>
          <w:szCs w:val="28"/>
          <w:lang w:val="fr-FR"/>
        </w:rPr>
        <w:t>2.9</w:t>
      </w:r>
      <w:r w:rsidRPr="001C5C28">
        <w:rPr>
          <w:b/>
          <w:i/>
          <w:iCs/>
          <w:sz w:val="28"/>
          <w:szCs w:val="28"/>
          <w:lang w:val="fr-FR"/>
        </w:rPr>
        <w:t>. Chương trình phòng chống bệnh không lây nhiễm:</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lang w:val="fr-FR"/>
        </w:rPr>
        <w:t>          - Xây dựng kế hoạch quản lý bệnh không lây nhiễm .</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lang w:val="fr-FR"/>
        </w:rPr>
        <w:t>          </w:t>
      </w:r>
      <w:r w:rsidRPr="001C5C28">
        <w:rPr>
          <w:spacing w:val="-4"/>
          <w:sz w:val="28"/>
          <w:szCs w:val="28"/>
          <w:lang w:val="fr-FR"/>
        </w:rPr>
        <w:t>- Tiếp tục triển khai thực hiện thí điểm mô hình quản lý, điều trị ngoại trú bệnh đái tháo đường, tăng huyết áp tại các xã, thị trấn.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rFonts w:ascii="Arial" w:hAnsi="Arial" w:cs="Arial"/>
          <w:sz w:val="28"/>
          <w:szCs w:val="28"/>
        </w:rPr>
        <w:t>          </w:t>
      </w:r>
      <w:r w:rsidRPr="001C5C28">
        <w:rPr>
          <w:sz w:val="28"/>
          <w:szCs w:val="28"/>
          <w:lang w:val="fr-FR"/>
        </w:rPr>
        <w:t>- 100% số xã, thị trấn duy trì thường xuyên các hoạt động </w:t>
      </w:r>
      <w:r w:rsidRPr="001C5C28">
        <w:rPr>
          <w:sz w:val="28"/>
          <w:szCs w:val="28"/>
          <w:lang w:val="vi-VN"/>
        </w:rPr>
        <w:t>TT-GDSK</w:t>
      </w:r>
      <w:r w:rsidRPr="001C5C28">
        <w:rPr>
          <w:sz w:val="28"/>
          <w:szCs w:val="28"/>
          <w:lang w:val="fr-FR"/>
        </w:rPr>
        <w:t> nâng cao nhận thức của nhân dân về bệnh tăng huyết áp, đái tháo đường.    </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lang w:val="fr-FR"/>
        </w:rPr>
        <w:t>          </w:t>
      </w:r>
      <w:r w:rsidRPr="001C5C28">
        <w:rPr>
          <w:spacing w:val="-4"/>
          <w:sz w:val="28"/>
          <w:szCs w:val="28"/>
          <w:lang w:val="fr-FR"/>
        </w:rPr>
        <w:t>- Số bệnh nhân điều trị đái tháo đường được quản lý: 2.</w:t>
      </w:r>
      <w:r>
        <w:rPr>
          <w:spacing w:val="-4"/>
          <w:sz w:val="28"/>
          <w:szCs w:val="28"/>
          <w:lang w:val="fr-FR"/>
        </w:rPr>
        <w:t>204</w:t>
      </w:r>
      <w:r w:rsidRPr="001C5C28">
        <w:rPr>
          <w:spacing w:val="-4"/>
          <w:sz w:val="28"/>
          <w:szCs w:val="28"/>
          <w:lang w:val="fr-FR"/>
        </w:rPr>
        <w:t xml:space="preserve"> người.</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pacing w:val="-4"/>
          <w:sz w:val="28"/>
          <w:szCs w:val="28"/>
          <w:lang w:val="fr-FR"/>
        </w:rPr>
        <w:t>          - Số bệnh nhân điều trị tăng huyết áp được quản lý: 2.</w:t>
      </w:r>
      <w:r>
        <w:rPr>
          <w:spacing w:val="-4"/>
          <w:sz w:val="28"/>
          <w:szCs w:val="28"/>
          <w:lang w:val="fr-FR"/>
        </w:rPr>
        <w:t>374</w:t>
      </w:r>
      <w:r w:rsidRPr="001C5C28">
        <w:rPr>
          <w:spacing w:val="-4"/>
          <w:sz w:val="28"/>
          <w:szCs w:val="28"/>
          <w:lang w:val="fr-FR"/>
        </w:rPr>
        <w:t xml:space="preserve"> người.</w:t>
      </w:r>
    </w:p>
    <w:p w:rsidR="006423F1" w:rsidRPr="001C5C28" w:rsidRDefault="00AB77A5"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Pr>
          <w:b/>
          <w:i/>
          <w:iCs/>
          <w:sz w:val="28"/>
          <w:szCs w:val="28"/>
          <w:lang w:val="sv-SE"/>
        </w:rPr>
        <w:t>2.10</w:t>
      </w:r>
      <w:r w:rsidR="006423F1" w:rsidRPr="001C5C28">
        <w:rPr>
          <w:b/>
          <w:i/>
          <w:iCs/>
          <w:sz w:val="28"/>
          <w:szCs w:val="28"/>
          <w:lang w:val="sv-SE"/>
        </w:rPr>
        <w:t>. Chương trình phòng chống bệnh mù lòa:</w:t>
      </w:r>
    </w:p>
    <w:p w:rsidR="006423F1" w:rsidRPr="001C5C28" w:rsidRDefault="006423F1" w:rsidP="006423F1">
      <w:pPr>
        <w:spacing w:after="0"/>
        <w:ind w:firstLine="720"/>
        <w:jc w:val="both"/>
        <w:rPr>
          <w:szCs w:val="28"/>
        </w:rPr>
      </w:pPr>
      <w:r w:rsidRPr="001C5C28">
        <w:rPr>
          <w:szCs w:val="28"/>
        </w:rPr>
        <w:t>Năm 202</w:t>
      </w:r>
      <w:r>
        <w:rPr>
          <w:szCs w:val="28"/>
        </w:rPr>
        <w:t>2</w:t>
      </w:r>
      <w:r w:rsidRPr="001C5C28">
        <w:rPr>
          <w:szCs w:val="28"/>
        </w:rPr>
        <w:t xml:space="preserve">, Trung tâm vẫn tiếp tục khám, phát hiện, tư vấn </w:t>
      </w:r>
      <w:r w:rsidR="004851BF">
        <w:rPr>
          <w:szCs w:val="28"/>
        </w:rPr>
        <w:t xml:space="preserve">chuyến tuyến trên để </w:t>
      </w:r>
      <w:r w:rsidRPr="001C5C28">
        <w:rPr>
          <w:szCs w:val="28"/>
        </w:rPr>
        <w:t>mổ và điều trị bệnh đục thủy tinh thể mắt, mổ quặm, mổ cắt mộng cho nhân dân trong huyện.</w:t>
      </w:r>
    </w:p>
    <w:p w:rsidR="006423F1" w:rsidRPr="001C5C28" w:rsidRDefault="00AB77A5" w:rsidP="006423F1">
      <w:pPr>
        <w:spacing w:after="0"/>
        <w:ind w:firstLine="720"/>
        <w:jc w:val="both"/>
        <w:rPr>
          <w:b/>
          <w:i/>
          <w:szCs w:val="28"/>
        </w:rPr>
      </w:pPr>
      <w:r>
        <w:rPr>
          <w:b/>
          <w:i/>
          <w:szCs w:val="28"/>
        </w:rPr>
        <w:t>2.11</w:t>
      </w:r>
      <w:r w:rsidR="006423F1" w:rsidRPr="001C5C28">
        <w:rPr>
          <w:b/>
          <w:i/>
          <w:szCs w:val="28"/>
        </w:rPr>
        <w:t>. Dự án phòng chống đái tháo đường:</w:t>
      </w:r>
    </w:p>
    <w:p w:rsidR="006423F1" w:rsidRPr="001C5C28" w:rsidRDefault="006423F1" w:rsidP="006423F1">
      <w:pPr>
        <w:spacing w:after="0"/>
        <w:ind w:firstLine="720"/>
        <w:jc w:val="both"/>
        <w:rPr>
          <w:szCs w:val="28"/>
        </w:rPr>
      </w:pPr>
      <w:r w:rsidRPr="001C5C28">
        <w:rPr>
          <w:szCs w:val="28"/>
        </w:rPr>
        <w:t>Phối hợp vớ</w:t>
      </w:r>
      <w:r w:rsidR="00392723">
        <w:rPr>
          <w:szCs w:val="28"/>
        </w:rPr>
        <w:t>i Trung tâm Kiểm soát bệnh tật</w:t>
      </w:r>
      <w:r w:rsidRPr="001C5C28">
        <w:rPr>
          <w:szCs w:val="28"/>
        </w:rPr>
        <w:t xml:space="preserve"> tỉnh tập trung vào công tác tuyên truyền, tập huấn về phòng chống, phát hiện sớm bệnh. Tổ chức khám điều tra và khám sàng lọc </w:t>
      </w:r>
      <w:r w:rsidRPr="006423F1">
        <w:rPr>
          <w:szCs w:val="28"/>
        </w:rPr>
        <w:t>tại các xã: Phù Ủng, Nguyễn Trãi, Bắc Sơn.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b/>
          <w:bCs/>
          <w:sz w:val="28"/>
          <w:szCs w:val="28"/>
          <w:lang w:val="sv-SE"/>
        </w:rPr>
        <w:t>3. Công tác vệ sinh an toàn thực phẩm</w:t>
      </w:r>
    </w:p>
    <w:p w:rsidR="006423F1" w:rsidRPr="001C5C28" w:rsidRDefault="006423F1" w:rsidP="006423F1">
      <w:pPr>
        <w:pStyle w:val="NormalWeb"/>
        <w:shd w:val="clear" w:color="auto" w:fill="FFFFFF"/>
        <w:spacing w:before="0" w:beforeAutospacing="0" w:after="0" w:afterAutospacing="0" w:line="276" w:lineRule="auto"/>
        <w:ind w:firstLine="720"/>
        <w:jc w:val="both"/>
        <w:rPr>
          <w:sz w:val="28"/>
          <w:szCs w:val="28"/>
        </w:rPr>
      </w:pPr>
      <w:r w:rsidRPr="001C5C28">
        <w:rPr>
          <w:sz w:val="28"/>
          <w:szCs w:val="28"/>
        </w:rPr>
        <w:t>- Trong năm không thực hiện test nhanh mẫu thực phẩm do các cơ sở sản xuất, kinh doanh, chế biến thực phẩm thuộc phạm vi quản lý bị ảnh hưởng dịch bệnh Covid 19 và tuân thủ theo Chỉ thị số 16/CT-TTg.</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w:t>
      </w:r>
      <w:r w:rsidRPr="001C5C28">
        <w:rPr>
          <w:sz w:val="28"/>
          <w:szCs w:val="28"/>
        </w:rPr>
        <w:t xml:space="preserve">Toàn huyện cũng không xảy ra ngộ độc thực phẩm đông người. </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b/>
          <w:bCs/>
          <w:sz w:val="28"/>
          <w:szCs w:val="28"/>
          <w:lang w:val="sv-SE"/>
        </w:rPr>
        <w:t>4. Công tác y tế công cộng</w:t>
      </w:r>
    </w:p>
    <w:p w:rsidR="006423F1" w:rsidRDefault="006423F1" w:rsidP="006423F1">
      <w:pPr>
        <w:pStyle w:val="NormalWeb"/>
        <w:shd w:val="clear" w:color="auto" w:fill="FFFFFF"/>
        <w:spacing w:before="0" w:beforeAutospacing="0" w:after="0" w:afterAutospacing="0" w:line="276" w:lineRule="auto"/>
        <w:jc w:val="both"/>
        <w:rPr>
          <w:b/>
          <w:i/>
          <w:iCs/>
          <w:sz w:val="28"/>
          <w:szCs w:val="28"/>
          <w:lang w:val="sv-SE"/>
        </w:rPr>
      </w:pPr>
      <w:r w:rsidRPr="001C5C28">
        <w:rPr>
          <w:b/>
          <w:i/>
          <w:iCs/>
          <w:sz w:val="28"/>
          <w:szCs w:val="28"/>
          <w:lang w:val="sv-SE"/>
        </w:rPr>
        <w:t>          4.1. Vệ sinh an toàn lao động</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b/>
          <w:sz w:val="28"/>
          <w:szCs w:val="28"/>
        </w:rPr>
      </w:pPr>
      <w:r w:rsidRPr="001C5C28">
        <w:rPr>
          <w:sz w:val="28"/>
          <w:szCs w:val="28"/>
          <w:lang w:val="sv-SE"/>
        </w:rPr>
        <w:t>- Triển khai các hoạt động hưởng ứng tuần lễ an toàn vệ sinh lao động và phòng chống cháy nổ. Tham gia Đoàn kiểm tra liên ngành An toàn vệ sinh lao động huyện</w:t>
      </w:r>
    </w:p>
    <w:p w:rsidR="006423F1" w:rsidRPr="001C5C28" w:rsidRDefault="006423F1" w:rsidP="006423F1">
      <w:pPr>
        <w:pStyle w:val="NormalWeb"/>
        <w:shd w:val="clear" w:color="auto" w:fill="FFFFFF"/>
        <w:spacing w:before="0" w:beforeAutospacing="0" w:after="0" w:afterAutospacing="0" w:line="276" w:lineRule="auto"/>
        <w:jc w:val="both"/>
        <w:rPr>
          <w:rFonts w:ascii="Arial" w:hAnsi="Arial" w:cs="Arial"/>
          <w:sz w:val="28"/>
          <w:szCs w:val="28"/>
        </w:rPr>
      </w:pPr>
      <w:r w:rsidRPr="001C5C28">
        <w:rPr>
          <w:sz w:val="28"/>
          <w:szCs w:val="28"/>
          <w:lang w:val="sv-SE"/>
        </w:rPr>
        <w:t>kiểm tra tại các doanh nghiệp trên địa bàn.</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Tổ chức 03 lớp tập huấn và truyền thông vệ sinh lao động và sơ cứu tai nạn lao động. Khám sức khỏe định kỳ cho công nhân 03 công ty. Tổng số công nhân</w:t>
      </w:r>
      <w:r w:rsidR="00E70CBF">
        <w:rPr>
          <w:sz w:val="28"/>
          <w:szCs w:val="28"/>
          <w:lang w:val="sv-SE"/>
        </w:rPr>
        <w:t xml:space="preserve"> được khám sức khỏe định kỳ: 796</w:t>
      </w:r>
      <w:r w:rsidRPr="001C5C28">
        <w:rPr>
          <w:sz w:val="28"/>
          <w:szCs w:val="28"/>
          <w:lang w:val="sv-SE"/>
        </w:rPr>
        <w:t xml:space="preserve"> người.</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Không xảy ra ngộ độc hoá chất</w:t>
      </w:r>
      <w:r w:rsidR="00E70CBF">
        <w:rPr>
          <w:sz w:val="28"/>
          <w:szCs w:val="28"/>
          <w:lang w:val="sv-SE"/>
        </w:rPr>
        <w:t xml:space="preserve"> và tai nạn lao động</w:t>
      </w:r>
      <w:r w:rsidRPr="001C5C28">
        <w:rPr>
          <w:sz w:val="28"/>
          <w:szCs w:val="28"/>
          <w:lang w:val="sv-SE"/>
        </w:rPr>
        <w:t xml:space="preserve"> trên địa bàn huyện.</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sidRPr="001C5C28">
        <w:rPr>
          <w:b/>
          <w:i/>
          <w:iCs/>
          <w:sz w:val="28"/>
          <w:szCs w:val="28"/>
          <w:lang w:val="sv-SE"/>
        </w:rPr>
        <w:t>4.2. Y tế trường học</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1C5C28">
        <w:rPr>
          <w:sz w:val="28"/>
          <w:szCs w:val="28"/>
          <w:lang w:val="sv-SE"/>
        </w:rPr>
        <w:t>- Xây dựng kế hoạch và tiến hành tiêm phòng vắc xi</w:t>
      </w:r>
      <w:r>
        <w:rPr>
          <w:sz w:val="28"/>
          <w:szCs w:val="28"/>
          <w:lang w:val="sv-SE"/>
        </w:rPr>
        <w:t>n Covid-19 cho học sinh từ 15 - 11</w:t>
      </w:r>
      <w:r w:rsidRPr="001C5C28">
        <w:rPr>
          <w:sz w:val="28"/>
          <w:szCs w:val="28"/>
          <w:lang w:val="sv-SE"/>
        </w:rPr>
        <w:t xml:space="preserve"> tuổi đạt </w:t>
      </w:r>
      <w:r>
        <w:rPr>
          <w:sz w:val="28"/>
          <w:szCs w:val="28"/>
          <w:lang w:val="sv-SE"/>
        </w:rPr>
        <w:t>kết quả tương đối cao</w:t>
      </w:r>
      <w:r w:rsidR="00E70CBF">
        <w:rPr>
          <w:sz w:val="28"/>
          <w:szCs w:val="28"/>
          <w:lang w:val="sv-SE"/>
        </w:rPr>
        <w:t xml:space="preserve"> như báo cáo trên ở phần tiêm chủng</w:t>
      </w:r>
      <w:r>
        <w:rPr>
          <w:sz w:val="28"/>
          <w:szCs w:val="28"/>
          <w:lang w:val="sv-SE"/>
        </w:rPr>
        <w:t>.</w:t>
      </w:r>
    </w:p>
    <w:p w:rsidR="006423F1" w:rsidRPr="001C5C28" w:rsidRDefault="006423F1" w:rsidP="006423F1">
      <w:pPr>
        <w:pStyle w:val="NormalWeb"/>
        <w:shd w:val="clear" w:color="auto" w:fill="FFFFFF"/>
        <w:spacing w:before="0" w:beforeAutospacing="0" w:after="0" w:afterAutospacing="0" w:line="276" w:lineRule="auto"/>
        <w:ind w:firstLine="720"/>
        <w:jc w:val="both"/>
        <w:rPr>
          <w:rFonts w:ascii="Arial" w:hAnsi="Arial" w:cs="Arial"/>
          <w:b/>
          <w:sz w:val="28"/>
          <w:szCs w:val="28"/>
        </w:rPr>
      </w:pPr>
      <w:r w:rsidRPr="001C5C28">
        <w:rPr>
          <w:b/>
          <w:i/>
          <w:iCs/>
          <w:sz w:val="28"/>
          <w:szCs w:val="28"/>
          <w:lang w:val="sv-SE"/>
        </w:rPr>
        <w:t>4.3. Công tác quản lý rác thải y tế, vệ sinh môi trường.</w:t>
      </w:r>
    </w:p>
    <w:p w:rsidR="006423F1" w:rsidRPr="001C5C28" w:rsidRDefault="006423F1" w:rsidP="006423F1">
      <w:pPr>
        <w:pStyle w:val="NormalWeb"/>
        <w:shd w:val="clear" w:color="auto" w:fill="FFFFFF"/>
        <w:spacing w:before="0" w:beforeAutospacing="0" w:after="0" w:afterAutospacing="0" w:line="276" w:lineRule="auto"/>
        <w:ind w:firstLine="720"/>
        <w:jc w:val="both"/>
        <w:rPr>
          <w:sz w:val="28"/>
          <w:szCs w:val="28"/>
          <w:lang w:val="sv-SE"/>
        </w:rPr>
      </w:pPr>
      <w:r w:rsidRPr="001C5C28">
        <w:rPr>
          <w:sz w:val="28"/>
          <w:szCs w:val="28"/>
          <w:lang w:val="sv-SE"/>
        </w:rPr>
        <w:t>Duy trìcông tác quản lý, giám sát, thu gom, phân loại, vận chuyển và tập kết rác thải y tế tại đơn vị đảm bảo đúng quy trình.</w:t>
      </w:r>
    </w:p>
    <w:p w:rsidR="006423F1" w:rsidRPr="001C5C28" w:rsidRDefault="006423F1" w:rsidP="006423F1">
      <w:pPr>
        <w:pStyle w:val="NormalWeb"/>
        <w:shd w:val="clear" w:color="auto" w:fill="FFFFFF"/>
        <w:spacing w:before="0" w:beforeAutospacing="0" w:after="0" w:afterAutospacing="0" w:line="276" w:lineRule="auto"/>
        <w:ind w:firstLine="720"/>
        <w:jc w:val="both"/>
        <w:rPr>
          <w:sz w:val="28"/>
          <w:szCs w:val="28"/>
        </w:rPr>
      </w:pPr>
      <w:r w:rsidRPr="001C5C28">
        <w:rPr>
          <w:color w:val="000000"/>
          <w:sz w:val="28"/>
          <w:szCs w:val="28"/>
          <w:shd w:val="clear" w:color="auto" w:fill="FFFFFF"/>
        </w:rPr>
        <w:lastRenderedPageBreak/>
        <w:t>Đã làm tốt công tác vệ sinh môi trường, cảnh quan bệnh viện, xanh - sạch - đẹp, thực hiện công tác 5S được duy trì thường xuyên và đi vào nề nếp.</w:t>
      </w:r>
    </w:p>
    <w:p w:rsidR="00804589" w:rsidRDefault="00B0064C" w:rsidP="00804589">
      <w:pPr>
        <w:pStyle w:val="NormalWeb"/>
        <w:shd w:val="clear" w:color="auto" w:fill="FFFFFF"/>
        <w:spacing w:before="0" w:beforeAutospacing="0" w:after="0" w:afterAutospacing="0" w:line="276" w:lineRule="auto"/>
        <w:jc w:val="both"/>
        <w:rPr>
          <w:b/>
          <w:bCs/>
          <w:sz w:val="28"/>
          <w:szCs w:val="28"/>
          <w:lang w:val="sv-SE"/>
        </w:rPr>
      </w:pPr>
      <w:r w:rsidRPr="006423F1">
        <w:rPr>
          <w:b/>
          <w:bCs/>
          <w:sz w:val="28"/>
          <w:szCs w:val="28"/>
          <w:lang w:val="sv-SE"/>
        </w:rPr>
        <w:t xml:space="preserve">5. Chương trình CSSKSS </w:t>
      </w:r>
      <w:r w:rsidR="00183259" w:rsidRPr="006423F1">
        <w:rPr>
          <w:b/>
          <w:bCs/>
          <w:sz w:val="28"/>
          <w:szCs w:val="28"/>
          <w:lang w:val="sv-SE"/>
        </w:rPr>
        <w:t>–</w:t>
      </w:r>
      <w:r w:rsidRPr="006423F1">
        <w:rPr>
          <w:b/>
          <w:bCs/>
          <w:sz w:val="28"/>
          <w:szCs w:val="28"/>
          <w:lang w:val="sv-SE"/>
        </w:rPr>
        <w:t xml:space="preserve"> SKTE</w:t>
      </w:r>
    </w:p>
    <w:p w:rsidR="00804589" w:rsidRDefault="00804589" w:rsidP="00804589">
      <w:pPr>
        <w:pStyle w:val="NormalWeb"/>
        <w:shd w:val="clear" w:color="auto" w:fill="FFFFFF"/>
        <w:spacing w:before="0" w:beforeAutospacing="0" w:after="0" w:afterAutospacing="0" w:line="276" w:lineRule="auto"/>
        <w:jc w:val="both"/>
        <w:rPr>
          <w:b/>
          <w:bCs/>
          <w:sz w:val="28"/>
          <w:szCs w:val="28"/>
          <w:lang w:val="sv-SE"/>
        </w:rPr>
      </w:pPr>
      <w:r w:rsidRPr="006423F1">
        <w:rPr>
          <w:sz w:val="28"/>
          <w:szCs w:val="28"/>
        </w:rPr>
        <w:t xml:space="preserve">- </w:t>
      </w:r>
      <w:r w:rsidRPr="006423F1">
        <w:rPr>
          <w:sz w:val="28"/>
          <w:szCs w:val="28"/>
          <w:lang w:val="sv-SE"/>
        </w:rPr>
        <w:t>Xây dựng và triển khai kế hoạch công tác chăm sóc sức khỏe sinh sản, giao chỉ tiêu kế hoạch năm 2022 cho các xã, thị trấn. Triển khai chiến dịch hoạt động mạnh sức khỏe</w:t>
      </w:r>
    </w:p>
    <w:p w:rsidR="00183259" w:rsidRPr="00804589" w:rsidRDefault="00183259" w:rsidP="00804589">
      <w:pPr>
        <w:pStyle w:val="NormalWeb"/>
        <w:shd w:val="clear" w:color="auto" w:fill="FFFFFF"/>
        <w:spacing w:before="0" w:beforeAutospacing="0" w:after="0" w:afterAutospacing="0" w:line="276" w:lineRule="auto"/>
        <w:jc w:val="both"/>
        <w:rPr>
          <w:b/>
          <w:bCs/>
          <w:sz w:val="28"/>
          <w:szCs w:val="28"/>
          <w:lang w:val="sv-SE"/>
        </w:rPr>
      </w:pPr>
      <w:r w:rsidRPr="006423F1">
        <w:rPr>
          <w:sz w:val="28"/>
          <w:szCs w:val="28"/>
          <w:lang w:val="sv-SE"/>
        </w:rPr>
        <w:t>sinh sản - kế hoạch hóa gia đình năm 202</w:t>
      </w:r>
      <w:r w:rsidR="00C74352" w:rsidRPr="006423F1">
        <w:rPr>
          <w:sz w:val="28"/>
          <w:szCs w:val="28"/>
          <w:lang w:val="sv-SE"/>
        </w:rPr>
        <w:t>3</w:t>
      </w:r>
      <w:r w:rsidRPr="006423F1">
        <w:rPr>
          <w:sz w:val="28"/>
          <w:szCs w:val="28"/>
          <w:lang w:val="sv-SE"/>
        </w:rPr>
        <w:t>.</w:t>
      </w:r>
    </w:p>
    <w:p w:rsidR="00183259" w:rsidRPr="006423F1" w:rsidRDefault="00B0064C" w:rsidP="00B0064C">
      <w:pPr>
        <w:pStyle w:val="NormalWeb"/>
        <w:shd w:val="clear" w:color="auto" w:fill="FFFFFF"/>
        <w:spacing w:before="0" w:beforeAutospacing="0" w:after="0" w:afterAutospacing="0" w:line="276" w:lineRule="auto"/>
        <w:ind w:firstLine="720"/>
        <w:jc w:val="both"/>
        <w:rPr>
          <w:i/>
          <w:sz w:val="28"/>
          <w:szCs w:val="28"/>
        </w:rPr>
      </w:pPr>
      <w:r w:rsidRPr="006423F1">
        <w:rPr>
          <w:sz w:val="28"/>
          <w:szCs w:val="28"/>
          <w:lang w:val="sv-SE"/>
        </w:rPr>
        <w:t xml:space="preserve">- </w:t>
      </w:r>
      <w:r w:rsidR="00090B55" w:rsidRPr="006423F1">
        <w:rPr>
          <w:sz w:val="28"/>
          <w:szCs w:val="28"/>
        </w:rPr>
        <w:t xml:space="preserve">Duy trì các hoạt động để thực hiện chỉ tiêu giao và công tác khám chữa bệnh sản phụ khoa tại Trung tâm </w:t>
      </w:r>
      <w:r w:rsidR="00C30696" w:rsidRPr="006423F1">
        <w:rPr>
          <w:sz w:val="28"/>
          <w:szCs w:val="28"/>
        </w:rPr>
        <w:t>y tế</w:t>
      </w:r>
      <w:r w:rsidR="00183259" w:rsidRPr="006423F1">
        <w:rPr>
          <w:sz w:val="28"/>
          <w:szCs w:val="28"/>
        </w:rPr>
        <w:t xml:space="preserve">, cụ thể </w:t>
      </w:r>
      <w:r w:rsidR="00394F9E" w:rsidRPr="006423F1">
        <w:rPr>
          <w:sz w:val="28"/>
          <w:szCs w:val="28"/>
        </w:rPr>
        <w:t>223</w:t>
      </w:r>
      <w:r w:rsidR="00183259" w:rsidRPr="006423F1">
        <w:rPr>
          <w:sz w:val="28"/>
          <w:szCs w:val="28"/>
        </w:rPr>
        <w:t>/</w:t>
      </w:r>
      <w:r w:rsidR="00394F9E" w:rsidRPr="006423F1">
        <w:rPr>
          <w:sz w:val="28"/>
          <w:szCs w:val="28"/>
        </w:rPr>
        <w:t>330</w:t>
      </w:r>
      <w:r w:rsidR="00183259" w:rsidRPr="006423F1">
        <w:rPr>
          <w:sz w:val="28"/>
          <w:szCs w:val="28"/>
        </w:rPr>
        <w:t xml:space="preserve"> đạt 6</w:t>
      </w:r>
      <w:r w:rsidR="00394F9E" w:rsidRPr="006423F1">
        <w:rPr>
          <w:sz w:val="28"/>
          <w:szCs w:val="28"/>
        </w:rPr>
        <w:t>7</w:t>
      </w:r>
      <w:r w:rsidR="00183259" w:rsidRPr="006423F1">
        <w:rPr>
          <w:sz w:val="28"/>
          <w:szCs w:val="28"/>
        </w:rPr>
        <w:t>,</w:t>
      </w:r>
      <w:r w:rsidR="00394F9E" w:rsidRPr="006423F1">
        <w:rPr>
          <w:sz w:val="28"/>
          <w:szCs w:val="28"/>
        </w:rPr>
        <w:t>5</w:t>
      </w:r>
      <w:r w:rsidR="00183259" w:rsidRPr="006423F1">
        <w:rPr>
          <w:sz w:val="28"/>
          <w:szCs w:val="28"/>
        </w:rPr>
        <w:t>% so với chỉ tiêu năm</w:t>
      </w:r>
      <w:r w:rsidR="00394F9E" w:rsidRPr="006423F1">
        <w:rPr>
          <w:sz w:val="28"/>
          <w:szCs w:val="28"/>
        </w:rPr>
        <w:t xml:space="preserve">, </w:t>
      </w:r>
      <w:r w:rsidR="00394F9E" w:rsidRPr="006423F1">
        <w:rPr>
          <w:i/>
          <w:sz w:val="28"/>
          <w:szCs w:val="28"/>
        </w:rPr>
        <w:t>giảm 1,1% so với cùng kỳ năm 2021</w:t>
      </w:r>
      <w:r w:rsidR="00183259" w:rsidRPr="006423F1">
        <w:rPr>
          <w:i/>
          <w:sz w:val="28"/>
          <w:szCs w:val="28"/>
        </w:rPr>
        <w:t>.</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Kết quả năm 202</w:t>
      </w:r>
      <w:r w:rsidR="00C74352" w:rsidRPr="006423F1">
        <w:rPr>
          <w:sz w:val="28"/>
          <w:szCs w:val="28"/>
          <w:lang w:val="sv-SE"/>
        </w:rPr>
        <w:t>2</w:t>
      </w:r>
      <w:r w:rsidR="00183259" w:rsidRPr="006423F1">
        <w:rPr>
          <w:sz w:val="28"/>
          <w:szCs w:val="28"/>
          <w:lang w:val="sv-SE"/>
        </w:rPr>
        <w:t>đạt đươc</w:t>
      </w:r>
      <w:r w:rsidRPr="006423F1">
        <w:rPr>
          <w:sz w:val="28"/>
          <w:szCs w:val="28"/>
          <w:lang w:val="sv-SE"/>
        </w:rPr>
        <w:t xml:space="preserve"> như sau:</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xml:space="preserve">+ Tổng số thai phụ </w:t>
      </w:r>
      <w:r w:rsidR="004851BF">
        <w:rPr>
          <w:sz w:val="28"/>
          <w:szCs w:val="28"/>
          <w:lang w:val="sv-SE"/>
        </w:rPr>
        <w:t xml:space="preserve">được </w:t>
      </w:r>
      <w:r w:rsidRPr="006423F1">
        <w:rPr>
          <w:sz w:val="28"/>
          <w:szCs w:val="28"/>
          <w:lang w:val="sv-SE"/>
        </w:rPr>
        <w:t>quản</w:t>
      </w:r>
      <w:r w:rsidR="004851BF">
        <w:rPr>
          <w:sz w:val="28"/>
          <w:szCs w:val="28"/>
          <w:lang w:val="sv-SE"/>
        </w:rPr>
        <w:t xml:space="preserve"> lý</w:t>
      </w:r>
      <w:r w:rsidR="00183259" w:rsidRPr="006423F1">
        <w:rPr>
          <w:sz w:val="28"/>
          <w:szCs w:val="28"/>
          <w:lang w:val="sv-SE"/>
        </w:rPr>
        <w:t>2.</w:t>
      </w:r>
      <w:r w:rsidR="00975A57" w:rsidRPr="006423F1">
        <w:rPr>
          <w:sz w:val="28"/>
          <w:szCs w:val="28"/>
          <w:lang w:val="sv-SE"/>
        </w:rPr>
        <w:t>085</w:t>
      </w:r>
      <w:r w:rsidRPr="006423F1">
        <w:rPr>
          <w:sz w:val="28"/>
          <w:szCs w:val="28"/>
          <w:lang w:val="sv-SE"/>
        </w:rPr>
        <w:t xml:space="preserve"> ca đạt 98%, trong đó vị thành niên: 0</w:t>
      </w:r>
      <w:r w:rsidR="00975A57" w:rsidRPr="006423F1">
        <w:rPr>
          <w:sz w:val="28"/>
          <w:szCs w:val="28"/>
          <w:lang w:val="sv-SE"/>
        </w:rPr>
        <w:t>6</w:t>
      </w:r>
      <w:r w:rsidRPr="006423F1">
        <w:rPr>
          <w:sz w:val="28"/>
          <w:szCs w:val="28"/>
          <w:lang w:val="sv-SE"/>
        </w:rPr>
        <w:t xml:space="preserve"> ca;</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Tổng số thai phụ đẻ 1.</w:t>
      </w:r>
      <w:r w:rsidR="00975A57" w:rsidRPr="006423F1">
        <w:rPr>
          <w:sz w:val="28"/>
          <w:szCs w:val="28"/>
          <w:lang w:val="sv-SE"/>
        </w:rPr>
        <w:t>390</w:t>
      </w:r>
      <w:r w:rsidRPr="006423F1">
        <w:rPr>
          <w:sz w:val="28"/>
          <w:szCs w:val="28"/>
          <w:lang w:val="sv-SE"/>
        </w:rPr>
        <w:t xml:space="preserve"> ca;</w:t>
      </w:r>
      <w:r w:rsidR="00921E59" w:rsidRPr="006423F1">
        <w:rPr>
          <w:sz w:val="28"/>
          <w:szCs w:val="28"/>
          <w:lang w:val="sv-SE"/>
        </w:rPr>
        <w:t xml:space="preserve"> trong đó mổ lấy thai là </w:t>
      </w:r>
      <w:r w:rsidR="00975A57" w:rsidRPr="006423F1">
        <w:rPr>
          <w:sz w:val="28"/>
          <w:szCs w:val="28"/>
          <w:lang w:val="sv-SE"/>
        </w:rPr>
        <w:t>346</w:t>
      </w:r>
      <w:r w:rsidR="00921E59" w:rsidRPr="006423F1">
        <w:rPr>
          <w:sz w:val="28"/>
          <w:szCs w:val="28"/>
          <w:lang w:val="sv-SE"/>
        </w:rPr>
        <w:t xml:space="preserve"> ca.</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xml:space="preserve">+ Số lần khám thai </w:t>
      </w:r>
      <w:r w:rsidR="00975A57" w:rsidRPr="006423F1">
        <w:rPr>
          <w:sz w:val="28"/>
          <w:szCs w:val="28"/>
          <w:lang w:val="sv-SE"/>
        </w:rPr>
        <w:t>4.467</w:t>
      </w:r>
      <w:r w:rsidRPr="006423F1">
        <w:rPr>
          <w:sz w:val="28"/>
          <w:szCs w:val="28"/>
          <w:lang w:val="sv-SE"/>
        </w:rPr>
        <w:t xml:space="preserve"> ca;</w:t>
      </w:r>
    </w:p>
    <w:p w:rsidR="00B0064C" w:rsidRPr="006423F1" w:rsidRDefault="00B0064C" w:rsidP="00B0064C">
      <w:pPr>
        <w:pStyle w:val="NormalWeb"/>
        <w:shd w:val="clear" w:color="auto" w:fill="FFFFFF"/>
        <w:spacing w:before="0" w:beforeAutospacing="0" w:after="0" w:afterAutospacing="0" w:line="276" w:lineRule="auto"/>
        <w:ind w:firstLine="720"/>
        <w:jc w:val="both"/>
        <w:rPr>
          <w:sz w:val="28"/>
          <w:szCs w:val="28"/>
          <w:lang w:val="sv-SE"/>
        </w:rPr>
      </w:pPr>
      <w:r w:rsidRPr="006423F1">
        <w:rPr>
          <w:sz w:val="28"/>
          <w:szCs w:val="28"/>
          <w:lang w:val="sv-SE"/>
        </w:rPr>
        <w:t xml:space="preserve">+ Tổng số thai phụ tiêm phòng vắc xin uốn ván đủ mũi là </w:t>
      </w:r>
      <w:r w:rsidR="00BF126E" w:rsidRPr="006423F1">
        <w:rPr>
          <w:sz w:val="28"/>
          <w:szCs w:val="28"/>
          <w:lang w:val="sv-SE"/>
        </w:rPr>
        <w:t>1.390</w:t>
      </w:r>
      <w:r w:rsidRPr="006423F1">
        <w:rPr>
          <w:sz w:val="28"/>
          <w:szCs w:val="28"/>
          <w:lang w:val="sv-SE"/>
        </w:rPr>
        <w:t xml:space="preserve"> ca (100%);</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xml:space="preserve">+ Tổng số lượt người đến khám phụ khoa là </w:t>
      </w:r>
      <w:r w:rsidR="00183259" w:rsidRPr="006423F1">
        <w:rPr>
          <w:sz w:val="28"/>
          <w:szCs w:val="28"/>
          <w:lang w:val="sv-SE"/>
        </w:rPr>
        <w:t>15.5</w:t>
      </w:r>
      <w:r w:rsidR="00394F9E" w:rsidRPr="006423F1">
        <w:rPr>
          <w:sz w:val="28"/>
          <w:szCs w:val="28"/>
          <w:lang w:val="sv-SE"/>
        </w:rPr>
        <w:t>36</w:t>
      </w:r>
      <w:r w:rsidRPr="006423F1">
        <w:rPr>
          <w:sz w:val="28"/>
          <w:szCs w:val="28"/>
          <w:lang w:val="sv-SE"/>
        </w:rPr>
        <w:t>/</w:t>
      </w:r>
      <w:r w:rsidR="00183259" w:rsidRPr="006423F1">
        <w:rPr>
          <w:sz w:val="28"/>
          <w:szCs w:val="28"/>
          <w:lang w:val="sv-SE"/>
        </w:rPr>
        <w:t xml:space="preserve">15.000 </w:t>
      </w:r>
      <w:r w:rsidRPr="006423F1">
        <w:rPr>
          <w:sz w:val="28"/>
          <w:szCs w:val="28"/>
          <w:lang w:val="sv-SE"/>
        </w:rPr>
        <w:t>ca, đạt 10</w:t>
      </w:r>
      <w:r w:rsidR="00183259" w:rsidRPr="006423F1">
        <w:rPr>
          <w:sz w:val="28"/>
          <w:szCs w:val="28"/>
          <w:lang w:val="sv-SE"/>
        </w:rPr>
        <w:t>3</w:t>
      </w:r>
      <w:r w:rsidR="00394F9E" w:rsidRPr="006423F1">
        <w:rPr>
          <w:sz w:val="28"/>
          <w:szCs w:val="28"/>
          <w:lang w:val="sv-SE"/>
        </w:rPr>
        <w:t>,5</w:t>
      </w:r>
      <w:r w:rsidRPr="006423F1">
        <w:rPr>
          <w:sz w:val="28"/>
          <w:szCs w:val="28"/>
          <w:lang w:val="sv-SE"/>
        </w:rPr>
        <w:t xml:space="preserve">% </w:t>
      </w:r>
      <w:r w:rsidR="00394F9E" w:rsidRPr="006423F1">
        <w:rPr>
          <w:sz w:val="28"/>
          <w:szCs w:val="28"/>
          <w:lang w:val="sv-SE"/>
        </w:rPr>
        <w:t>so với chỉ tiêu</w:t>
      </w:r>
      <w:r w:rsidRPr="006423F1">
        <w:rPr>
          <w:sz w:val="28"/>
          <w:szCs w:val="28"/>
          <w:lang w:val="sv-SE"/>
        </w:rPr>
        <w:t xml:space="preserve"> năm;</w:t>
      </w:r>
    </w:p>
    <w:p w:rsidR="00394F9E" w:rsidRPr="006423F1" w:rsidRDefault="00B0064C" w:rsidP="00084855">
      <w:pPr>
        <w:pStyle w:val="NormalWeb"/>
        <w:shd w:val="clear" w:color="auto" w:fill="FFFFFF"/>
        <w:spacing w:before="0" w:beforeAutospacing="0" w:after="0" w:afterAutospacing="0" w:line="276" w:lineRule="auto"/>
        <w:ind w:firstLine="720"/>
        <w:jc w:val="both"/>
        <w:rPr>
          <w:sz w:val="28"/>
          <w:szCs w:val="28"/>
          <w:lang w:val="sv-SE"/>
        </w:rPr>
      </w:pPr>
      <w:r w:rsidRPr="006423F1">
        <w:rPr>
          <w:sz w:val="28"/>
          <w:szCs w:val="28"/>
          <w:lang w:val="sv-SE"/>
        </w:rPr>
        <w:t>+ Tổng số lượt người được điều trị phụ khoa là 7.</w:t>
      </w:r>
      <w:r w:rsidR="00394F9E" w:rsidRPr="006423F1">
        <w:rPr>
          <w:sz w:val="28"/>
          <w:szCs w:val="28"/>
          <w:lang w:val="sv-SE"/>
        </w:rPr>
        <w:t>042</w:t>
      </w:r>
      <w:r w:rsidRPr="006423F1">
        <w:rPr>
          <w:sz w:val="28"/>
          <w:szCs w:val="28"/>
          <w:lang w:val="sv-SE"/>
        </w:rPr>
        <w:t xml:space="preserve">/7.000 ca, đạt </w:t>
      </w:r>
      <w:r w:rsidR="00183259" w:rsidRPr="006423F1">
        <w:rPr>
          <w:sz w:val="28"/>
          <w:szCs w:val="28"/>
          <w:lang w:val="sv-SE"/>
        </w:rPr>
        <w:t>10</w:t>
      </w:r>
      <w:r w:rsidR="00394F9E" w:rsidRPr="006423F1">
        <w:rPr>
          <w:sz w:val="28"/>
          <w:szCs w:val="28"/>
          <w:lang w:val="sv-SE"/>
        </w:rPr>
        <w:t>0,6</w:t>
      </w:r>
      <w:r w:rsidRPr="006423F1">
        <w:rPr>
          <w:sz w:val="28"/>
          <w:szCs w:val="28"/>
          <w:lang w:val="sv-SE"/>
        </w:rPr>
        <w:t xml:space="preserve">% </w:t>
      </w:r>
      <w:r w:rsidR="00394F9E" w:rsidRPr="006423F1">
        <w:rPr>
          <w:sz w:val="28"/>
          <w:szCs w:val="28"/>
          <w:lang w:val="sv-SE"/>
        </w:rPr>
        <w:t>so với chỉ tiêu năm;</w:t>
      </w:r>
    </w:p>
    <w:p w:rsidR="00B0064C" w:rsidRPr="006423F1" w:rsidRDefault="00B0064C" w:rsidP="00084855">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Kết quả công tác cân, đo đánh giá tình trạng dinh dưỡng trẻ em dưới 5 tuổi:</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i/>
          <w:sz w:val="28"/>
          <w:szCs w:val="28"/>
        </w:rPr>
      </w:pPr>
      <w:r w:rsidRPr="006423F1">
        <w:rPr>
          <w:sz w:val="28"/>
          <w:szCs w:val="28"/>
          <w:lang w:val="sv-SE"/>
        </w:rPr>
        <w:t>+ Trẻ em &lt; 5 tuổi SDD cân nặng: 1.</w:t>
      </w:r>
      <w:r w:rsidR="00183259" w:rsidRPr="006423F1">
        <w:rPr>
          <w:sz w:val="28"/>
          <w:szCs w:val="28"/>
          <w:lang w:val="sv-SE"/>
        </w:rPr>
        <w:t>0</w:t>
      </w:r>
      <w:r w:rsidR="00706EBE" w:rsidRPr="006423F1">
        <w:rPr>
          <w:sz w:val="28"/>
          <w:szCs w:val="28"/>
          <w:lang w:val="sv-SE"/>
        </w:rPr>
        <w:t>12</w:t>
      </w:r>
      <w:r w:rsidRPr="006423F1">
        <w:rPr>
          <w:sz w:val="28"/>
          <w:szCs w:val="28"/>
          <w:lang w:val="sv-SE"/>
        </w:rPr>
        <w:t>/</w:t>
      </w:r>
      <w:r w:rsidR="00706EBE" w:rsidRPr="006423F1">
        <w:rPr>
          <w:sz w:val="28"/>
          <w:szCs w:val="28"/>
          <w:lang w:val="sv-SE"/>
        </w:rPr>
        <w:t>10.638</w:t>
      </w:r>
      <w:r w:rsidRPr="006423F1">
        <w:rPr>
          <w:sz w:val="28"/>
          <w:szCs w:val="28"/>
          <w:lang w:val="sv-SE"/>
        </w:rPr>
        <w:t xml:space="preserve"> trẻ </w:t>
      </w:r>
      <w:r w:rsidR="002235FF" w:rsidRPr="006423F1">
        <w:rPr>
          <w:sz w:val="28"/>
          <w:szCs w:val="28"/>
          <w:lang w:val="sv-SE"/>
        </w:rPr>
        <w:t xml:space="preserve">đạt </w:t>
      </w:r>
      <w:r w:rsidR="00183259" w:rsidRPr="006423F1">
        <w:rPr>
          <w:sz w:val="28"/>
          <w:szCs w:val="28"/>
          <w:lang w:val="sv-SE"/>
        </w:rPr>
        <w:t>9,</w:t>
      </w:r>
      <w:r w:rsidR="00706EBE" w:rsidRPr="006423F1">
        <w:rPr>
          <w:sz w:val="28"/>
          <w:szCs w:val="28"/>
          <w:lang w:val="sv-SE"/>
        </w:rPr>
        <w:t>5</w:t>
      </w:r>
      <w:r w:rsidRPr="006423F1">
        <w:rPr>
          <w:sz w:val="28"/>
          <w:szCs w:val="28"/>
          <w:lang w:val="sv-SE"/>
        </w:rPr>
        <w:t>%</w:t>
      </w:r>
      <w:r w:rsidR="002235FF" w:rsidRPr="006423F1">
        <w:rPr>
          <w:sz w:val="28"/>
          <w:szCs w:val="28"/>
          <w:lang w:val="sv-SE"/>
        </w:rPr>
        <w:t xml:space="preserve"> so với chỉ tiêu năm, </w:t>
      </w:r>
      <w:r w:rsidR="00183259" w:rsidRPr="006423F1">
        <w:rPr>
          <w:i/>
          <w:sz w:val="28"/>
          <w:szCs w:val="28"/>
          <w:lang w:val="sv-SE"/>
        </w:rPr>
        <w:t xml:space="preserve">giảm </w:t>
      </w:r>
      <w:r w:rsidR="00706EBE" w:rsidRPr="006423F1">
        <w:rPr>
          <w:i/>
          <w:sz w:val="28"/>
          <w:szCs w:val="28"/>
          <w:lang w:val="sv-SE"/>
        </w:rPr>
        <w:t>3</w:t>
      </w:r>
      <w:r w:rsidR="00183259" w:rsidRPr="006423F1">
        <w:rPr>
          <w:i/>
          <w:sz w:val="28"/>
          <w:szCs w:val="28"/>
          <w:lang w:val="sv-SE"/>
        </w:rPr>
        <w:t>%</w:t>
      </w:r>
      <w:r w:rsidR="00706EBE" w:rsidRPr="006423F1">
        <w:rPr>
          <w:i/>
          <w:sz w:val="28"/>
          <w:szCs w:val="28"/>
          <w:lang w:val="sv-SE"/>
        </w:rPr>
        <w:t xml:space="preserve"> so với cùng kỳ năm 2021.</w:t>
      </w:r>
    </w:p>
    <w:p w:rsidR="003F7A99" w:rsidRPr="006423F1" w:rsidRDefault="00B0064C" w:rsidP="00706EBE">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Trẻ em &lt; 5 tuổi SDD chiều cao: 1.</w:t>
      </w:r>
      <w:r w:rsidR="00706EBE" w:rsidRPr="006423F1">
        <w:rPr>
          <w:sz w:val="28"/>
          <w:szCs w:val="28"/>
          <w:lang w:val="sv-SE"/>
        </w:rPr>
        <w:t>813</w:t>
      </w:r>
      <w:r w:rsidRPr="006423F1">
        <w:rPr>
          <w:sz w:val="28"/>
          <w:szCs w:val="28"/>
          <w:lang w:val="sv-SE"/>
        </w:rPr>
        <w:t>/</w:t>
      </w:r>
      <w:r w:rsidR="00706EBE" w:rsidRPr="006423F1">
        <w:rPr>
          <w:sz w:val="28"/>
          <w:szCs w:val="28"/>
          <w:lang w:val="sv-SE"/>
        </w:rPr>
        <w:t>10.638</w:t>
      </w:r>
      <w:r w:rsidRPr="006423F1">
        <w:rPr>
          <w:sz w:val="28"/>
          <w:szCs w:val="28"/>
          <w:lang w:val="sv-SE"/>
        </w:rPr>
        <w:t xml:space="preserve">trẻ </w:t>
      </w:r>
      <w:r w:rsidR="002235FF" w:rsidRPr="006423F1">
        <w:rPr>
          <w:sz w:val="28"/>
          <w:szCs w:val="28"/>
          <w:lang w:val="sv-SE"/>
        </w:rPr>
        <w:t xml:space="preserve">đạt </w:t>
      </w:r>
      <w:r w:rsidRPr="006423F1">
        <w:rPr>
          <w:sz w:val="28"/>
          <w:szCs w:val="28"/>
          <w:lang w:val="sv-SE"/>
        </w:rPr>
        <w:t>17%</w:t>
      </w:r>
      <w:r w:rsidR="002235FF" w:rsidRPr="006423F1">
        <w:rPr>
          <w:sz w:val="28"/>
          <w:szCs w:val="28"/>
          <w:lang w:val="sv-SE"/>
        </w:rPr>
        <w:t xml:space="preserve"> so với chỉ tiêu năm,</w:t>
      </w:r>
      <w:r w:rsidR="003F7A99" w:rsidRPr="006423F1">
        <w:rPr>
          <w:i/>
          <w:sz w:val="28"/>
          <w:szCs w:val="28"/>
          <w:lang w:val="sv-SE"/>
        </w:rPr>
        <w:t xml:space="preserve">giảm </w:t>
      </w:r>
      <w:r w:rsidR="00706EBE" w:rsidRPr="006423F1">
        <w:rPr>
          <w:i/>
          <w:sz w:val="28"/>
          <w:szCs w:val="28"/>
          <w:lang w:val="sv-SE"/>
        </w:rPr>
        <w:t>0,1</w:t>
      </w:r>
      <w:r w:rsidR="003F7A99" w:rsidRPr="006423F1">
        <w:rPr>
          <w:i/>
          <w:sz w:val="28"/>
          <w:szCs w:val="28"/>
          <w:lang w:val="sv-SE"/>
        </w:rPr>
        <w:t>%</w:t>
      </w:r>
      <w:r w:rsidR="00706EBE" w:rsidRPr="006423F1">
        <w:rPr>
          <w:i/>
          <w:sz w:val="28"/>
          <w:szCs w:val="28"/>
          <w:lang w:val="sv-SE"/>
        </w:rPr>
        <w:t xml:space="preserve"> so với cùng kỳ năm 2021.</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Trẻ em &lt;2 tuổi SDD cân nặng: 3</w:t>
      </w:r>
      <w:r w:rsidR="002235FF" w:rsidRPr="006423F1">
        <w:rPr>
          <w:sz w:val="28"/>
          <w:szCs w:val="28"/>
          <w:lang w:val="sv-SE"/>
        </w:rPr>
        <w:t>21</w:t>
      </w:r>
      <w:r w:rsidRPr="006423F1">
        <w:rPr>
          <w:sz w:val="28"/>
          <w:szCs w:val="28"/>
          <w:lang w:val="sv-SE"/>
        </w:rPr>
        <w:t>/4.</w:t>
      </w:r>
      <w:r w:rsidR="002235FF" w:rsidRPr="006423F1">
        <w:rPr>
          <w:sz w:val="28"/>
          <w:szCs w:val="28"/>
          <w:lang w:val="sv-SE"/>
        </w:rPr>
        <w:t xml:space="preserve">022 trẻ đạt 7,98% so với chỉ tiêu năm, </w:t>
      </w:r>
      <w:r w:rsidR="002235FF" w:rsidRPr="006423F1">
        <w:rPr>
          <w:i/>
          <w:sz w:val="28"/>
          <w:szCs w:val="28"/>
          <w:lang w:val="sv-SE"/>
        </w:rPr>
        <w:t>giảm 0,02% so với cùng kỳ năm 2021.</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xml:space="preserve">+ Trẻ em &lt;2 tuổi SDD chiều cao: </w:t>
      </w:r>
      <w:r w:rsidR="002235FF" w:rsidRPr="006423F1">
        <w:rPr>
          <w:sz w:val="28"/>
          <w:szCs w:val="28"/>
          <w:lang w:val="sv-SE"/>
        </w:rPr>
        <w:t>328</w:t>
      </w:r>
      <w:r w:rsidRPr="006423F1">
        <w:rPr>
          <w:sz w:val="28"/>
          <w:szCs w:val="28"/>
          <w:lang w:val="sv-SE"/>
        </w:rPr>
        <w:t>/</w:t>
      </w:r>
      <w:r w:rsidR="002235FF" w:rsidRPr="006423F1">
        <w:rPr>
          <w:sz w:val="28"/>
          <w:szCs w:val="28"/>
          <w:lang w:val="sv-SE"/>
        </w:rPr>
        <w:t xml:space="preserve">4.022 trẻ đạt </w:t>
      </w:r>
      <w:r w:rsidR="003F7A99" w:rsidRPr="006423F1">
        <w:rPr>
          <w:sz w:val="28"/>
          <w:szCs w:val="28"/>
          <w:lang w:val="sv-SE"/>
        </w:rPr>
        <w:t>9,</w:t>
      </w:r>
      <w:r w:rsidR="002235FF" w:rsidRPr="006423F1">
        <w:rPr>
          <w:sz w:val="28"/>
          <w:szCs w:val="28"/>
          <w:lang w:val="sv-SE"/>
        </w:rPr>
        <w:t xml:space="preserve">5% so với chỉ tiêu năm, </w:t>
      </w:r>
      <w:r w:rsidR="002235FF" w:rsidRPr="006423F1">
        <w:rPr>
          <w:i/>
          <w:sz w:val="28"/>
          <w:szCs w:val="28"/>
          <w:lang w:val="sv-SE"/>
        </w:rPr>
        <w:t>cùng tỉ lệ so với cùng kỳ năm 2021.</w:t>
      </w:r>
    </w:p>
    <w:p w:rsidR="00B0064C" w:rsidRPr="006423F1" w:rsidRDefault="00B0064C" w:rsidP="00B0064C">
      <w:pPr>
        <w:spacing w:after="0"/>
        <w:ind w:firstLine="720"/>
        <w:jc w:val="both"/>
        <w:rPr>
          <w:szCs w:val="28"/>
        </w:rPr>
      </w:pPr>
      <w:r w:rsidRPr="006423F1">
        <w:rPr>
          <w:szCs w:val="28"/>
        </w:rPr>
        <w:t>- 21/21 trạm y tế xã đã được chuyển giao tiếp nhận dịch vụ KHHG (đặt tháo vòng, chữa phụ khoa) có đủ thuốc dùng cho chăm sóc sức khỏe sinh sản, thực hiện tốt chế độ vô khuẩn đúng quy định, đảm bảo an toàn trong sản khoa và các dịch vụ KHHGĐ, không có tai biến xảy ra.</w:t>
      </w:r>
    </w:p>
    <w:p w:rsidR="00B0064C" w:rsidRPr="006423F1" w:rsidRDefault="00B0064C" w:rsidP="00B0064C">
      <w:pPr>
        <w:pStyle w:val="NormalWeb"/>
        <w:shd w:val="clear" w:color="auto" w:fill="FFFFFF"/>
        <w:spacing w:before="0" w:beforeAutospacing="0" w:after="0" w:afterAutospacing="0" w:line="276" w:lineRule="auto"/>
        <w:jc w:val="both"/>
        <w:rPr>
          <w:b/>
          <w:bCs/>
          <w:sz w:val="28"/>
          <w:szCs w:val="28"/>
          <w:lang w:val="sv-SE"/>
        </w:rPr>
      </w:pPr>
      <w:r w:rsidRPr="006423F1">
        <w:rPr>
          <w:b/>
          <w:bCs/>
          <w:sz w:val="28"/>
          <w:szCs w:val="28"/>
          <w:lang w:val="sv-SE"/>
        </w:rPr>
        <w:t>6. Công tác truyền thông giáo dục sức khỏe – dân số</w:t>
      </w:r>
    </w:p>
    <w:p w:rsidR="0092405C" w:rsidRPr="006423F1" w:rsidRDefault="0092405C" w:rsidP="00B0064C">
      <w:pPr>
        <w:pStyle w:val="NormalWeb"/>
        <w:shd w:val="clear" w:color="auto" w:fill="FFFFFF"/>
        <w:spacing w:before="0" w:beforeAutospacing="0" w:after="0" w:afterAutospacing="0" w:line="276" w:lineRule="auto"/>
        <w:jc w:val="both"/>
        <w:rPr>
          <w:rFonts w:ascii="Arial" w:hAnsi="Arial" w:cs="Arial"/>
          <w:sz w:val="28"/>
          <w:szCs w:val="28"/>
        </w:rPr>
      </w:pPr>
      <w:r w:rsidRPr="006423F1">
        <w:rPr>
          <w:b/>
          <w:bCs/>
          <w:sz w:val="28"/>
          <w:szCs w:val="28"/>
          <w:lang w:val="sv-SE"/>
        </w:rPr>
        <w:tab/>
      </w:r>
      <w:r w:rsidR="00512497" w:rsidRPr="00512497">
        <w:rPr>
          <w:bCs/>
          <w:sz w:val="28"/>
          <w:szCs w:val="28"/>
          <w:lang w:val="sv-SE"/>
        </w:rPr>
        <w:t>- Tuyên truyền trên hệ thống truyền thanh:</w:t>
      </w:r>
      <w:r w:rsidRPr="006423F1">
        <w:rPr>
          <w:bCs/>
          <w:sz w:val="28"/>
          <w:szCs w:val="28"/>
          <w:lang w:val="sv-SE"/>
        </w:rPr>
        <w:t xml:space="preserve">Phát sóng hơn </w:t>
      </w:r>
      <w:r w:rsidR="00127E2F" w:rsidRPr="006423F1">
        <w:rPr>
          <w:bCs/>
          <w:sz w:val="28"/>
          <w:szCs w:val="28"/>
          <w:lang w:val="sv-SE"/>
        </w:rPr>
        <w:t>420</w:t>
      </w:r>
      <w:r w:rsidRPr="006423F1">
        <w:rPr>
          <w:bCs/>
          <w:sz w:val="28"/>
          <w:szCs w:val="28"/>
          <w:lang w:val="sv-SE"/>
        </w:rPr>
        <w:t xml:space="preserve"> lượt tin bài trên hệ thống đài truyền thanh xã, thị trấn</w:t>
      </w:r>
      <w:r w:rsidR="00127E2F" w:rsidRPr="006423F1">
        <w:rPr>
          <w:bCs/>
          <w:sz w:val="28"/>
          <w:szCs w:val="28"/>
          <w:lang w:val="sv-SE"/>
        </w:rPr>
        <w:t>.</w:t>
      </w:r>
    </w:p>
    <w:p w:rsidR="00B0064C" w:rsidRPr="006423F1" w:rsidRDefault="00B0064C" w:rsidP="00A8600B">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Kết quả công tác dân số:</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rPr>
        <w:t xml:space="preserve">+ Tham mưu </w:t>
      </w:r>
      <w:r w:rsidR="00964D04" w:rsidRPr="006423F1">
        <w:rPr>
          <w:sz w:val="28"/>
          <w:szCs w:val="28"/>
        </w:rPr>
        <w:t xml:space="preserve">với Trung tâm y tế ban hành gần </w:t>
      </w:r>
      <w:r w:rsidR="00127E2F" w:rsidRPr="006423F1">
        <w:rPr>
          <w:sz w:val="28"/>
          <w:szCs w:val="28"/>
        </w:rPr>
        <w:t>2</w:t>
      </w:r>
      <w:r w:rsidR="00964D04" w:rsidRPr="006423F1">
        <w:rPr>
          <w:sz w:val="28"/>
          <w:szCs w:val="28"/>
        </w:rPr>
        <w:t>0 văn bản chỉ đạo công tác dân số, tổ chức 3</w:t>
      </w:r>
      <w:r w:rsidRPr="006423F1">
        <w:rPr>
          <w:sz w:val="28"/>
          <w:szCs w:val="28"/>
        </w:rPr>
        <w:t>;</w:t>
      </w:r>
      <w:r w:rsidR="00964D04" w:rsidRPr="006423F1">
        <w:rPr>
          <w:sz w:val="28"/>
          <w:szCs w:val="28"/>
        </w:rPr>
        <w:t>0 buổi truyền thông tư vấn cộng đồng, hoàn thành 5 đề án gồm tầm soát trước và sau sinh, đề án tiền hôn nh</w:t>
      </w:r>
      <w:r w:rsidR="00C74352" w:rsidRPr="006423F1">
        <w:rPr>
          <w:sz w:val="28"/>
          <w:szCs w:val="28"/>
        </w:rPr>
        <w:t>ân, kiểm soát mất cân bằng giới</w:t>
      </w:r>
      <w:r w:rsidR="00964D04" w:rsidRPr="006423F1">
        <w:rPr>
          <w:sz w:val="28"/>
          <w:szCs w:val="28"/>
        </w:rPr>
        <w:t xml:space="preserve"> tính khi sinh, đề án </w:t>
      </w:r>
      <w:r w:rsidR="00964D04" w:rsidRPr="006423F1">
        <w:rPr>
          <w:sz w:val="28"/>
          <w:szCs w:val="28"/>
        </w:rPr>
        <w:lastRenderedPageBreak/>
        <w:t>chăm sóc sức khỏe người cao tuổi, đề án 818</w:t>
      </w:r>
      <w:r w:rsidRPr="006423F1">
        <w:rPr>
          <w:sz w:val="28"/>
          <w:szCs w:val="28"/>
        </w:rPr>
        <w:t xml:space="preserve"> ban hành công văn chỉ đạo tăng cường công tác Dân số - KHHGĐ năm 202</w:t>
      </w:r>
      <w:r w:rsidR="00127E2F" w:rsidRPr="006423F1">
        <w:rPr>
          <w:sz w:val="28"/>
          <w:szCs w:val="28"/>
        </w:rPr>
        <w:t>2</w:t>
      </w:r>
      <w:r w:rsidRPr="006423F1">
        <w:rPr>
          <w:sz w:val="28"/>
          <w:szCs w:val="28"/>
        </w:rPr>
        <w:t>;</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rPr>
        <w:t>+ Tổ chức tuyên truyền lưu động, phát bài tuyên truyền các hoạt động nhân ngày Dân số thế giới 11/7/202</w:t>
      </w:r>
      <w:r w:rsidR="00127E2F" w:rsidRPr="006423F1">
        <w:rPr>
          <w:sz w:val="28"/>
          <w:szCs w:val="28"/>
        </w:rPr>
        <w:t>2</w:t>
      </w:r>
      <w:r w:rsidR="00065FA2" w:rsidRPr="006423F1">
        <w:rPr>
          <w:sz w:val="28"/>
          <w:szCs w:val="28"/>
        </w:rPr>
        <w:t>, ngày Dân số Việt Nam 26/12/202</w:t>
      </w:r>
      <w:r w:rsidR="00127E2F" w:rsidRPr="006423F1">
        <w:rPr>
          <w:sz w:val="28"/>
          <w:szCs w:val="28"/>
        </w:rPr>
        <w:t>2</w:t>
      </w:r>
      <w:r w:rsidR="00065FA2" w:rsidRPr="006423F1">
        <w:rPr>
          <w:sz w:val="28"/>
          <w:szCs w:val="28"/>
        </w:rPr>
        <w:t>.</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rPr>
        <w:t>+ Triển khai Công văn viết bài tuyên truyền công tác dân số - KHHGĐ hưởng ứng ngày Dân số thế giới.</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Dân số trung bình: 14</w:t>
      </w:r>
      <w:r w:rsidR="00127E2F" w:rsidRPr="006423F1">
        <w:rPr>
          <w:sz w:val="28"/>
          <w:szCs w:val="28"/>
          <w:lang w:val="sv-SE"/>
        </w:rPr>
        <w:t>8</w:t>
      </w:r>
      <w:r w:rsidRPr="006423F1">
        <w:rPr>
          <w:sz w:val="28"/>
          <w:szCs w:val="28"/>
          <w:lang w:val="sv-SE"/>
        </w:rPr>
        <w:t>.</w:t>
      </w:r>
      <w:r w:rsidR="00127E2F" w:rsidRPr="006423F1">
        <w:rPr>
          <w:sz w:val="28"/>
          <w:szCs w:val="28"/>
          <w:lang w:val="sv-SE"/>
        </w:rPr>
        <w:t>892</w:t>
      </w:r>
      <w:r w:rsidRPr="006423F1">
        <w:rPr>
          <w:sz w:val="28"/>
          <w:szCs w:val="28"/>
          <w:lang w:val="sv-SE"/>
        </w:rPr>
        <w:t xml:space="preserve"> người;</w:t>
      </w:r>
    </w:p>
    <w:p w:rsidR="00B0064C" w:rsidRPr="006423F1" w:rsidRDefault="00B0064C" w:rsidP="00B0064C">
      <w:pPr>
        <w:pStyle w:val="NormalWeb"/>
        <w:shd w:val="clear" w:color="auto" w:fill="FFFFFF"/>
        <w:spacing w:before="0" w:beforeAutospacing="0" w:after="0" w:afterAutospacing="0" w:line="276" w:lineRule="auto"/>
        <w:ind w:firstLine="720"/>
        <w:jc w:val="both"/>
        <w:rPr>
          <w:sz w:val="28"/>
          <w:szCs w:val="28"/>
          <w:lang w:val="sv-SE"/>
        </w:rPr>
      </w:pPr>
      <w:r w:rsidRPr="006423F1">
        <w:rPr>
          <w:sz w:val="28"/>
          <w:szCs w:val="28"/>
          <w:lang w:val="sv-SE"/>
        </w:rPr>
        <w:t>+ Tổng số trẻ đẻ ra sống: 1.</w:t>
      </w:r>
      <w:r w:rsidR="00127E2F" w:rsidRPr="006423F1">
        <w:rPr>
          <w:sz w:val="28"/>
          <w:szCs w:val="28"/>
          <w:lang w:val="sv-SE"/>
        </w:rPr>
        <w:t>200</w:t>
      </w:r>
      <w:r w:rsidRPr="006423F1">
        <w:rPr>
          <w:sz w:val="28"/>
          <w:szCs w:val="28"/>
          <w:lang w:val="sv-SE"/>
        </w:rPr>
        <w:t xml:space="preserve"> trẻ; trong đó: </w:t>
      </w:r>
      <w:r w:rsidR="00127E2F" w:rsidRPr="006423F1">
        <w:rPr>
          <w:sz w:val="28"/>
          <w:szCs w:val="28"/>
          <w:lang w:val="sv-SE"/>
        </w:rPr>
        <w:t>650</w:t>
      </w:r>
      <w:r w:rsidRPr="006423F1">
        <w:rPr>
          <w:sz w:val="28"/>
          <w:szCs w:val="28"/>
          <w:lang w:val="sv-SE"/>
        </w:rPr>
        <w:t xml:space="preserve"> trẻ trai, </w:t>
      </w:r>
      <w:r w:rsidR="00127E2F" w:rsidRPr="006423F1">
        <w:rPr>
          <w:sz w:val="28"/>
          <w:szCs w:val="28"/>
          <w:lang w:val="sv-SE"/>
        </w:rPr>
        <w:t>550</w:t>
      </w:r>
      <w:r w:rsidRPr="006423F1">
        <w:rPr>
          <w:sz w:val="28"/>
          <w:szCs w:val="28"/>
          <w:lang w:val="sv-SE"/>
        </w:rPr>
        <w:t xml:space="preserve"> trẻ gái; Tỷ số giới tính khi sinh (Nam/Nữ): </w:t>
      </w:r>
      <w:r w:rsidR="00065FA2" w:rsidRPr="006423F1">
        <w:rPr>
          <w:sz w:val="28"/>
          <w:szCs w:val="28"/>
          <w:lang w:val="sv-SE"/>
        </w:rPr>
        <w:t>11</w:t>
      </w:r>
      <w:r w:rsidR="00127E2F" w:rsidRPr="006423F1">
        <w:rPr>
          <w:sz w:val="28"/>
          <w:szCs w:val="28"/>
          <w:lang w:val="sv-SE"/>
        </w:rPr>
        <w:t>8</w:t>
      </w:r>
      <w:r w:rsidR="00065FA2" w:rsidRPr="006423F1">
        <w:rPr>
          <w:sz w:val="28"/>
          <w:szCs w:val="28"/>
          <w:lang w:val="sv-SE"/>
        </w:rPr>
        <w:t>/100</w:t>
      </w:r>
      <w:r w:rsidRPr="006423F1">
        <w:rPr>
          <w:sz w:val="28"/>
          <w:szCs w:val="28"/>
          <w:lang w:val="sv-SE"/>
        </w:rPr>
        <w:t>; Tổng số chết: 7</w:t>
      </w:r>
      <w:r w:rsidR="00127E2F" w:rsidRPr="006423F1">
        <w:rPr>
          <w:sz w:val="28"/>
          <w:szCs w:val="28"/>
          <w:lang w:val="sv-SE"/>
        </w:rPr>
        <w:t>3</w:t>
      </w:r>
      <w:r w:rsidR="00065FA2" w:rsidRPr="006423F1">
        <w:rPr>
          <w:sz w:val="28"/>
          <w:szCs w:val="28"/>
          <w:lang w:val="sv-SE"/>
        </w:rPr>
        <w:t>0</w:t>
      </w:r>
      <w:r w:rsidRPr="006423F1">
        <w:rPr>
          <w:sz w:val="28"/>
          <w:szCs w:val="28"/>
          <w:lang w:val="sv-SE"/>
        </w:rPr>
        <w:t xml:space="preserve"> người;</w:t>
      </w:r>
    </w:p>
    <w:p w:rsidR="00B0064C" w:rsidRPr="006423F1" w:rsidRDefault="00B0064C"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Tỷ lệ tăng tự nhiên: 0,</w:t>
      </w:r>
      <w:r w:rsidR="00127E2F" w:rsidRPr="006423F1">
        <w:rPr>
          <w:sz w:val="28"/>
          <w:szCs w:val="28"/>
          <w:lang w:val="sv-SE"/>
        </w:rPr>
        <w:t>80</w:t>
      </w:r>
      <w:r w:rsidRPr="006423F1">
        <w:rPr>
          <w:sz w:val="28"/>
          <w:szCs w:val="28"/>
          <w:lang w:val="sv-SE"/>
        </w:rPr>
        <w:t>%;</w:t>
      </w:r>
    </w:p>
    <w:p w:rsidR="00B0064C" w:rsidRPr="006423F1" w:rsidRDefault="00B0064C" w:rsidP="00B0064C">
      <w:pPr>
        <w:pStyle w:val="NormalWeb"/>
        <w:shd w:val="clear" w:color="auto" w:fill="FFFFFF"/>
        <w:spacing w:before="0" w:beforeAutospacing="0" w:after="0" w:afterAutospacing="0" w:line="276" w:lineRule="auto"/>
        <w:ind w:firstLine="720"/>
        <w:jc w:val="both"/>
        <w:rPr>
          <w:sz w:val="28"/>
          <w:szCs w:val="28"/>
          <w:lang w:val="sv-SE"/>
        </w:rPr>
      </w:pPr>
      <w:r w:rsidRPr="006423F1">
        <w:rPr>
          <w:sz w:val="28"/>
          <w:szCs w:val="28"/>
          <w:lang w:val="sv-SE"/>
        </w:rPr>
        <w:t xml:space="preserve">+ Trẻ sinh ra là con thứ 3 trở lên: </w:t>
      </w:r>
      <w:r w:rsidR="00127E2F" w:rsidRPr="006423F1">
        <w:rPr>
          <w:sz w:val="28"/>
          <w:szCs w:val="28"/>
          <w:lang w:val="sv-SE"/>
        </w:rPr>
        <w:t>294</w:t>
      </w:r>
      <w:r w:rsidRPr="006423F1">
        <w:rPr>
          <w:sz w:val="28"/>
          <w:szCs w:val="28"/>
          <w:lang w:val="sv-SE"/>
        </w:rPr>
        <w:t xml:space="preserve"> trẻ;</w:t>
      </w:r>
    </w:p>
    <w:p w:rsidR="00065FA2" w:rsidRPr="006423F1" w:rsidRDefault="00065FA2" w:rsidP="00B0064C">
      <w:pPr>
        <w:pStyle w:val="NormalWeb"/>
        <w:shd w:val="clear" w:color="auto" w:fill="FFFFFF"/>
        <w:spacing w:before="0" w:beforeAutospacing="0" w:after="0" w:afterAutospacing="0" w:line="276" w:lineRule="auto"/>
        <w:ind w:firstLine="720"/>
        <w:jc w:val="both"/>
        <w:rPr>
          <w:rFonts w:ascii="Arial" w:hAnsi="Arial" w:cs="Arial"/>
          <w:sz w:val="28"/>
          <w:szCs w:val="28"/>
        </w:rPr>
      </w:pPr>
      <w:r w:rsidRPr="006423F1">
        <w:rPr>
          <w:sz w:val="28"/>
          <w:szCs w:val="28"/>
          <w:lang w:val="sv-SE"/>
        </w:rPr>
        <w:t>+ Tỷ lệ sinh con thứ 3: 24,</w:t>
      </w:r>
      <w:r w:rsidR="00127E2F" w:rsidRPr="006423F1">
        <w:rPr>
          <w:sz w:val="28"/>
          <w:szCs w:val="28"/>
          <w:lang w:val="sv-SE"/>
        </w:rPr>
        <w:t>5</w:t>
      </w:r>
      <w:r w:rsidRPr="006423F1">
        <w:rPr>
          <w:sz w:val="28"/>
          <w:szCs w:val="28"/>
          <w:lang w:val="sv-SE"/>
        </w:rPr>
        <w:t>%;</w:t>
      </w:r>
    </w:p>
    <w:p w:rsidR="00B0064C" w:rsidRPr="006423F1" w:rsidRDefault="00B0064C" w:rsidP="00B0064C">
      <w:pPr>
        <w:pStyle w:val="NormalWeb"/>
        <w:shd w:val="clear" w:color="auto" w:fill="FFFFFF"/>
        <w:spacing w:before="0" w:beforeAutospacing="0" w:after="0" w:afterAutospacing="0" w:line="276" w:lineRule="auto"/>
        <w:jc w:val="both"/>
        <w:rPr>
          <w:rFonts w:ascii="Arial" w:hAnsi="Arial" w:cs="Arial"/>
          <w:sz w:val="28"/>
          <w:szCs w:val="28"/>
        </w:rPr>
      </w:pPr>
      <w:r w:rsidRPr="006423F1">
        <w:rPr>
          <w:sz w:val="28"/>
          <w:szCs w:val="28"/>
          <w:lang w:val="sv-SE"/>
        </w:rPr>
        <w:t>- Kết quả công tác KHHGĐ:</w:t>
      </w:r>
    </w:p>
    <w:p w:rsidR="00B0064C" w:rsidRPr="006423F1" w:rsidRDefault="00B0064C" w:rsidP="00B0064C">
      <w:pPr>
        <w:pStyle w:val="NormalWeb"/>
        <w:shd w:val="clear" w:color="auto" w:fill="FFFFFF"/>
        <w:spacing w:before="0" w:beforeAutospacing="0" w:after="0" w:afterAutospacing="0" w:line="276" w:lineRule="auto"/>
        <w:ind w:firstLine="720"/>
        <w:jc w:val="both"/>
        <w:rPr>
          <w:spacing w:val="-4"/>
          <w:sz w:val="28"/>
          <w:szCs w:val="28"/>
          <w:lang w:val="sv-SE"/>
        </w:rPr>
      </w:pPr>
      <w:r w:rsidRPr="006423F1">
        <w:rPr>
          <w:spacing w:val="-4"/>
          <w:sz w:val="28"/>
          <w:szCs w:val="28"/>
          <w:lang w:val="sv-SE"/>
        </w:rPr>
        <w:t xml:space="preserve">+ Tổng số người mới thực hiện BPTT: </w:t>
      </w:r>
      <w:r w:rsidR="00065FA2" w:rsidRPr="006423F1">
        <w:rPr>
          <w:spacing w:val="-4"/>
          <w:sz w:val="28"/>
          <w:szCs w:val="28"/>
          <w:lang w:val="sv-SE"/>
        </w:rPr>
        <w:t>1.880</w:t>
      </w:r>
      <w:r w:rsidRPr="006423F1">
        <w:rPr>
          <w:spacing w:val="-4"/>
          <w:sz w:val="28"/>
          <w:szCs w:val="28"/>
          <w:lang w:val="sv-SE"/>
        </w:rPr>
        <w:t xml:space="preserve"> người, trong đó</w:t>
      </w:r>
    </w:p>
    <w:p w:rsidR="00B0064C" w:rsidRPr="006423F1" w:rsidRDefault="00B0064C" w:rsidP="00B0064C">
      <w:pPr>
        <w:pStyle w:val="NormalWeb"/>
        <w:shd w:val="clear" w:color="auto" w:fill="FFFFFF"/>
        <w:spacing w:before="0" w:beforeAutospacing="0" w:after="0" w:afterAutospacing="0" w:line="276" w:lineRule="auto"/>
        <w:ind w:left="720" w:firstLine="720"/>
        <w:jc w:val="both"/>
        <w:rPr>
          <w:spacing w:val="-4"/>
          <w:sz w:val="28"/>
          <w:szCs w:val="28"/>
          <w:lang w:val="sv-SE"/>
        </w:rPr>
      </w:pPr>
      <w:r w:rsidRPr="006423F1">
        <w:rPr>
          <w:spacing w:val="-4"/>
          <w:sz w:val="28"/>
          <w:szCs w:val="28"/>
          <w:lang w:val="sv-SE"/>
        </w:rPr>
        <w:t>.Đặt dụng cụ TC: 1.</w:t>
      </w:r>
      <w:r w:rsidR="0060257A" w:rsidRPr="006423F1">
        <w:rPr>
          <w:spacing w:val="-4"/>
          <w:sz w:val="28"/>
          <w:szCs w:val="28"/>
          <w:lang w:val="sv-SE"/>
        </w:rPr>
        <w:t>772</w:t>
      </w:r>
      <w:r w:rsidRPr="006423F1">
        <w:rPr>
          <w:spacing w:val="-4"/>
          <w:sz w:val="28"/>
          <w:szCs w:val="28"/>
          <w:lang w:val="sv-SE"/>
        </w:rPr>
        <w:t>/</w:t>
      </w:r>
      <w:r w:rsidR="0060257A" w:rsidRPr="006423F1">
        <w:rPr>
          <w:spacing w:val="-4"/>
          <w:sz w:val="28"/>
          <w:szCs w:val="28"/>
          <w:lang w:val="sv-SE"/>
        </w:rPr>
        <w:t>2.020</w:t>
      </w:r>
      <w:r w:rsidRPr="006423F1">
        <w:rPr>
          <w:spacing w:val="-4"/>
          <w:sz w:val="28"/>
          <w:szCs w:val="28"/>
          <w:lang w:val="sv-SE"/>
        </w:rPr>
        <w:t xml:space="preserve"> người đạt </w:t>
      </w:r>
      <w:r w:rsidR="0060257A" w:rsidRPr="006423F1">
        <w:rPr>
          <w:spacing w:val="-4"/>
          <w:sz w:val="28"/>
          <w:szCs w:val="28"/>
          <w:lang w:val="sv-SE"/>
        </w:rPr>
        <w:t>88</w:t>
      </w:r>
      <w:r w:rsidRPr="006423F1">
        <w:rPr>
          <w:spacing w:val="-4"/>
          <w:sz w:val="28"/>
          <w:szCs w:val="28"/>
          <w:lang w:val="sv-SE"/>
        </w:rPr>
        <w:t>%;</w:t>
      </w:r>
    </w:p>
    <w:p w:rsidR="00B0064C" w:rsidRPr="006423F1" w:rsidRDefault="00B0064C" w:rsidP="00B0064C">
      <w:pPr>
        <w:pStyle w:val="NormalWeb"/>
        <w:shd w:val="clear" w:color="auto" w:fill="FFFFFF"/>
        <w:spacing w:before="0" w:beforeAutospacing="0" w:after="0" w:afterAutospacing="0" w:line="276" w:lineRule="auto"/>
        <w:ind w:left="720" w:firstLine="720"/>
        <w:jc w:val="both"/>
        <w:rPr>
          <w:spacing w:val="-4"/>
          <w:sz w:val="28"/>
          <w:szCs w:val="28"/>
          <w:lang w:val="sv-SE"/>
        </w:rPr>
      </w:pPr>
      <w:r w:rsidRPr="006423F1">
        <w:rPr>
          <w:spacing w:val="-4"/>
          <w:sz w:val="28"/>
          <w:szCs w:val="28"/>
          <w:lang w:val="sv-SE"/>
        </w:rPr>
        <w:t xml:space="preserve">.Đặt dụng cụ TC: </w:t>
      </w:r>
      <w:r w:rsidR="00065FA2" w:rsidRPr="006423F1">
        <w:rPr>
          <w:spacing w:val="-4"/>
          <w:sz w:val="28"/>
          <w:szCs w:val="28"/>
          <w:lang w:val="sv-SE"/>
        </w:rPr>
        <w:t>1.</w:t>
      </w:r>
      <w:r w:rsidR="0060257A" w:rsidRPr="006423F1">
        <w:rPr>
          <w:spacing w:val="-4"/>
          <w:sz w:val="28"/>
          <w:szCs w:val="28"/>
          <w:lang w:val="sv-SE"/>
        </w:rPr>
        <w:t>772</w:t>
      </w:r>
      <w:r w:rsidR="00065FA2" w:rsidRPr="006423F1">
        <w:rPr>
          <w:spacing w:val="-4"/>
          <w:sz w:val="28"/>
          <w:szCs w:val="28"/>
          <w:lang w:val="sv-SE"/>
        </w:rPr>
        <w:t>/</w:t>
      </w:r>
      <w:r w:rsidR="0060257A" w:rsidRPr="006423F1">
        <w:rPr>
          <w:spacing w:val="-4"/>
          <w:sz w:val="28"/>
          <w:szCs w:val="28"/>
          <w:lang w:val="sv-SE"/>
        </w:rPr>
        <w:t xml:space="preserve">980 </w:t>
      </w:r>
      <w:r w:rsidRPr="006423F1">
        <w:rPr>
          <w:spacing w:val="-4"/>
          <w:sz w:val="28"/>
          <w:szCs w:val="28"/>
          <w:lang w:val="sv-SE"/>
        </w:rPr>
        <w:t>người đạt 1</w:t>
      </w:r>
      <w:r w:rsidR="0060257A" w:rsidRPr="006423F1">
        <w:rPr>
          <w:spacing w:val="-4"/>
          <w:sz w:val="28"/>
          <w:szCs w:val="28"/>
          <w:lang w:val="sv-SE"/>
        </w:rPr>
        <w:t>81</w:t>
      </w:r>
      <w:r w:rsidRPr="006423F1">
        <w:rPr>
          <w:spacing w:val="-4"/>
          <w:sz w:val="28"/>
          <w:szCs w:val="28"/>
          <w:lang w:val="sv-SE"/>
        </w:rPr>
        <w:t>%; Miễn phí</w:t>
      </w:r>
    </w:p>
    <w:p w:rsidR="00B0064C" w:rsidRPr="006423F1" w:rsidRDefault="00421939" w:rsidP="00B0064C">
      <w:pPr>
        <w:pStyle w:val="NormalWeb"/>
        <w:shd w:val="clear" w:color="auto" w:fill="FFFFFF"/>
        <w:spacing w:before="0" w:beforeAutospacing="0" w:after="0" w:afterAutospacing="0" w:line="276" w:lineRule="auto"/>
        <w:jc w:val="both"/>
        <w:rPr>
          <w:spacing w:val="-4"/>
          <w:sz w:val="28"/>
          <w:szCs w:val="28"/>
          <w:lang w:val="sv-SE"/>
        </w:rPr>
      </w:pPr>
      <w:r w:rsidRPr="006423F1">
        <w:rPr>
          <w:spacing w:val="-4"/>
          <w:sz w:val="28"/>
          <w:szCs w:val="28"/>
          <w:lang w:val="sv-SE"/>
        </w:rPr>
        <w:tab/>
        <w:t xml:space="preserve"> + Thuốc TT</w:t>
      </w:r>
      <w:r w:rsidR="00B0064C" w:rsidRPr="006423F1">
        <w:rPr>
          <w:spacing w:val="-4"/>
          <w:sz w:val="28"/>
          <w:szCs w:val="28"/>
          <w:lang w:val="sv-SE"/>
        </w:rPr>
        <w:t xml:space="preserve"> uống: </w:t>
      </w:r>
      <w:r w:rsidR="0060257A" w:rsidRPr="006423F1">
        <w:rPr>
          <w:spacing w:val="-4"/>
          <w:sz w:val="28"/>
          <w:szCs w:val="28"/>
          <w:lang w:val="sv-SE"/>
        </w:rPr>
        <w:t>1.574</w:t>
      </w:r>
      <w:r w:rsidR="00B0064C" w:rsidRPr="006423F1">
        <w:rPr>
          <w:spacing w:val="-4"/>
          <w:sz w:val="28"/>
          <w:szCs w:val="28"/>
          <w:lang w:val="sv-SE"/>
        </w:rPr>
        <w:t>/</w:t>
      </w:r>
      <w:r w:rsidR="0060257A" w:rsidRPr="006423F1">
        <w:rPr>
          <w:spacing w:val="-4"/>
          <w:sz w:val="28"/>
          <w:szCs w:val="28"/>
          <w:lang w:val="sv-SE"/>
        </w:rPr>
        <w:t>1.284</w:t>
      </w:r>
      <w:r w:rsidR="00B0064C" w:rsidRPr="006423F1">
        <w:rPr>
          <w:spacing w:val="-4"/>
          <w:sz w:val="28"/>
          <w:szCs w:val="28"/>
          <w:lang w:val="sv-SE"/>
        </w:rPr>
        <w:t xml:space="preserve"> người đạt </w:t>
      </w:r>
      <w:r w:rsidR="0060257A" w:rsidRPr="006423F1">
        <w:rPr>
          <w:spacing w:val="-4"/>
          <w:sz w:val="28"/>
          <w:szCs w:val="28"/>
          <w:lang w:val="sv-SE"/>
        </w:rPr>
        <w:t>122,5</w:t>
      </w:r>
      <w:r w:rsidR="00B0064C" w:rsidRPr="006423F1">
        <w:rPr>
          <w:spacing w:val="-4"/>
          <w:sz w:val="28"/>
          <w:szCs w:val="28"/>
          <w:lang w:val="sv-SE"/>
        </w:rPr>
        <w:t xml:space="preserve">%, thuốc tiêm: </w:t>
      </w:r>
      <w:r w:rsidR="00065FA2" w:rsidRPr="006423F1">
        <w:rPr>
          <w:spacing w:val="-4"/>
          <w:sz w:val="28"/>
          <w:szCs w:val="28"/>
          <w:lang w:val="sv-SE"/>
        </w:rPr>
        <w:t>1</w:t>
      </w:r>
      <w:r w:rsidR="0060257A" w:rsidRPr="006423F1">
        <w:rPr>
          <w:spacing w:val="-4"/>
          <w:sz w:val="28"/>
          <w:szCs w:val="28"/>
          <w:lang w:val="sv-SE"/>
        </w:rPr>
        <w:t>3</w:t>
      </w:r>
      <w:r w:rsidR="00B0064C" w:rsidRPr="006423F1">
        <w:rPr>
          <w:spacing w:val="-4"/>
          <w:sz w:val="28"/>
          <w:szCs w:val="28"/>
          <w:lang w:val="sv-SE"/>
        </w:rPr>
        <w:t>/</w:t>
      </w:r>
      <w:r w:rsidR="00065FA2" w:rsidRPr="006423F1">
        <w:rPr>
          <w:spacing w:val="-4"/>
          <w:sz w:val="28"/>
          <w:szCs w:val="28"/>
          <w:lang w:val="sv-SE"/>
        </w:rPr>
        <w:t>3</w:t>
      </w:r>
      <w:r w:rsidR="0060257A" w:rsidRPr="006423F1">
        <w:rPr>
          <w:spacing w:val="-4"/>
          <w:sz w:val="28"/>
          <w:szCs w:val="28"/>
          <w:lang w:val="sv-SE"/>
        </w:rPr>
        <w:t>7</w:t>
      </w:r>
      <w:r w:rsidR="00B0064C" w:rsidRPr="006423F1">
        <w:rPr>
          <w:spacing w:val="-4"/>
          <w:sz w:val="28"/>
          <w:szCs w:val="28"/>
          <w:lang w:val="sv-SE"/>
        </w:rPr>
        <w:t xml:space="preserve"> người đạt </w:t>
      </w:r>
      <w:r w:rsidR="0060257A" w:rsidRPr="006423F1">
        <w:rPr>
          <w:spacing w:val="-4"/>
          <w:sz w:val="28"/>
          <w:szCs w:val="28"/>
          <w:lang w:val="sv-SE"/>
        </w:rPr>
        <w:t>3</w:t>
      </w:r>
      <w:r w:rsidR="00065FA2" w:rsidRPr="006423F1">
        <w:rPr>
          <w:spacing w:val="-4"/>
          <w:sz w:val="28"/>
          <w:szCs w:val="28"/>
          <w:lang w:val="sv-SE"/>
        </w:rPr>
        <w:t>5</w:t>
      </w:r>
      <w:r w:rsidR="00B0064C" w:rsidRPr="006423F1">
        <w:rPr>
          <w:spacing w:val="-4"/>
          <w:sz w:val="28"/>
          <w:szCs w:val="28"/>
          <w:lang w:val="sv-SE"/>
        </w:rPr>
        <w:t>%;</w:t>
      </w:r>
    </w:p>
    <w:p w:rsidR="00B0064C" w:rsidRPr="006423F1" w:rsidRDefault="00B0064C" w:rsidP="00B0064C">
      <w:pPr>
        <w:pStyle w:val="NormalWeb"/>
        <w:shd w:val="clear" w:color="auto" w:fill="FFFFFF"/>
        <w:spacing w:before="0" w:beforeAutospacing="0" w:after="0" w:afterAutospacing="0" w:line="276" w:lineRule="auto"/>
        <w:ind w:left="720" w:firstLine="720"/>
        <w:jc w:val="both"/>
        <w:rPr>
          <w:spacing w:val="-4"/>
          <w:sz w:val="28"/>
          <w:szCs w:val="28"/>
          <w:lang w:val="sv-SE"/>
        </w:rPr>
      </w:pPr>
      <w:r w:rsidRPr="006423F1">
        <w:rPr>
          <w:spacing w:val="-4"/>
          <w:sz w:val="28"/>
          <w:szCs w:val="28"/>
          <w:lang w:val="sv-SE"/>
        </w:rPr>
        <w:t xml:space="preserve">. Sử dụng BCS: </w:t>
      </w:r>
      <w:r w:rsidR="0060257A" w:rsidRPr="006423F1">
        <w:rPr>
          <w:spacing w:val="-4"/>
          <w:sz w:val="28"/>
          <w:szCs w:val="28"/>
          <w:lang w:val="sv-SE"/>
        </w:rPr>
        <w:t>1.557</w:t>
      </w:r>
      <w:r w:rsidRPr="006423F1">
        <w:rPr>
          <w:spacing w:val="-4"/>
          <w:sz w:val="28"/>
          <w:szCs w:val="28"/>
          <w:lang w:val="sv-SE"/>
        </w:rPr>
        <w:t>/</w:t>
      </w:r>
      <w:r w:rsidR="0060257A" w:rsidRPr="006423F1">
        <w:rPr>
          <w:spacing w:val="-4"/>
          <w:sz w:val="28"/>
          <w:szCs w:val="28"/>
          <w:lang w:val="sv-SE"/>
        </w:rPr>
        <w:t>1.270</w:t>
      </w:r>
      <w:r w:rsidRPr="006423F1">
        <w:rPr>
          <w:spacing w:val="-4"/>
          <w:sz w:val="28"/>
          <w:szCs w:val="28"/>
          <w:lang w:val="sv-SE"/>
        </w:rPr>
        <w:t xml:space="preserve"> người đạt </w:t>
      </w:r>
      <w:r w:rsidR="0060257A" w:rsidRPr="006423F1">
        <w:rPr>
          <w:spacing w:val="-4"/>
          <w:sz w:val="28"/>
          <w:szCs w:val="28"/>
          <w:lang w:val="sv-SE"/>
        </w:rPr>
        <w:t>122,5</w:t>
      </w:r>
      <w:r w:rsidRPr="006423F1">
        <w:rPr>
          <w:spacing w:val="-4"/>
          <w:sz w:val="28"/>
          <w:szCs w:val="28"/>
          <w:lang w:val="sv-SE"/>
        </w:rPr>
        <w:t>%;</w:t>
      </w:r>
    </w:p>
    <w:p w:rsidR="00B0064C" w:rsidRPr="006423F1" w:rsidRDefault="00B0064C" w:rsidP="00B0064C">
      <w:pPr>
        <w:pStyle w:val="NormalWeb"/>
        <w:shd w:val="clear" w:color="auto" w:fill="FFFFFF"/>
        <w:spacing w:before="0" w:beforeAutospacing="0" w:after="0" w:afterAutospacing="0" w:line="276" w:lineRule="auto"/>
        <w:ind w:left="720" w:firstLine="720"/>
        <w:jc w:val="both"/>
        <w:rPr>
          <w:spacing w:val="-4"/>
          <w:sz w:val="28"/>
          <w:szCs w:val="28"/>
          <w:lang w:val="sv-SE"/>
        </w:rPr>
      </w:pPr>
      <w:r w:rsidRPr="006423F1">
        <w:rPr>
          <w:spacing w:val="-4"/>
          <w:sz w:val="28"/>
          <w:szCs w:val="28"/>
          <w:lang w:val="sv-SE"/>
        </w:rPr>
        <w:t xml:space="preserve">. Đình sản: </w:t>
      </w:r>
      <w:r w:rsidR="00065FA2" w:rsidRPr="006423F1">
        <w:rPr>
          <w:spacing w:val="-4"/>
          <w:sz w:val="28"/>
          <w:szCs w:val="28"/>
          <w:lang w:val="sv-SE"/>
        </w:rPr>
        <w:t>1</w:t>
      </w:r>
      <w:r w:rsidR="0060257A" w:rsidRPr="006423F1">
        <w:rPr>
          <w:spacing w:val="-4"/>
          <w:sz w:val="28"/>
          <w:szCs w:val="28"/>
          <w:lang w:val="sv-SE"/>
        </w:rPr>
        <w:t>1</w:t>
      </w:r>
      <w:r w:rsidRPr="006423F1">
        <w:rPr>
          <w:spacing w:val="-4"/>
          <w:sz w:val="28"/>
          <w:szCs w:val="28"/>
          <w:lang w:val="sv-SE"/>
        </w:rPr>
        <w:t>/</w:t>
      </w:r>
      <w:r w:rsidR="00065FA2" w:rsidRPr="006423F1">
        <w:rPr>
          <w:spacing w:val="-4"/>
          <w:sz w:val="28"/>
          <w:szCs w:val="28"/>
          <w:lang w:val="sv-SE"/>
        </w:rPr>
        <w:t>10</w:t>
      </w:r>
      <w:r w:rsidRPr="006423F1">
        <w:rPr>
          <w:spacing w:val="-4"/>
          <w:sz w:val="28"/>
          <w:szCs w:val="28"/>
          <w:lang w:val="sv-SE"/>
        </w:rPr>
        <w:t xml:space="preserve"> người đạt </w:t>
      </w:r>
      <w:r w:rsidR="00065FA2" w:rsidRPr="006423F1">
        <w:rPr>
          <w:spacing w:val="-4"/>
          <w:sz w:val="28"/>
          <w:szCs w:val="28"/>
          <w:lang w:val="sv-SE"/>
        </w:rPr>
        <w:t>1</w:t>
      </w:r>
      <w:r w:rsidR="0060257A" w:rsidRPr="006423F1">
        <w:rPr>
          <w:spacing w:val="-4"/>
          <w:sz w:val="28"/>
          <w:szCs w:val="28"/>
          <w:lang w:val="sv-SE"/>
        </w:rPr>
        <w:t>2</w:t>
      </w:r>
      <w:r w:rsidR="00065FA2" w:rsidRPr="006423F1">
        <w:rPr>
          <w:spacing w:val="-4"/>
          <w:sz w:val="28"/>
          <w:szCs w:val="28"/>
          <w:lang w:val="sv-SE"/>
        </w:rPr>
        <w:t>0</w:t>
      </w:r>
      <w:r w:rsidRPr="006423F1">
        <w:rPr>
          <w:spacing w:val="-4"/>
          <w:sz w:val="28"/>
          <w:szCs w:val="28"/>
          <w:lang w:val="sv-SE"/>
        </w:rPr>
        <w:t>%;</w:t>
      </w:r>
    </w:p>
    <w:p w:rsidR="00C560FA" w:rsidRPr="006423F1" w:rsidRDefault="00C560FA" w:rsidP="00C560FA">
      <w:pPr>
        <w:spacing w:after="0"/>
        <w:jc w:val="both"/>
        <w:outlineLvl w:val="0"/>
        <w:rPr>
          <w:b/>
          <w:szCs w:val="28"/>
        </w:rPr>
      </w:pPr>
      <w:r w:rsidRPr="006423F1">
        <w:rPr>
          <w:b/>
          <w:szCs w:val="28"/>
        </w:rPr>
        <w:t>7. Công tác</w:t>
      </w:r>
      <w:r w:rsidR="004E2F0D">
        <w:rPr>
          <w:b/>
          <w:szCs w:val="28"/>
        </w:rPr>
        <w:t xml:space="preserve"> khám và</w:t>
      </w:r>
      <w:r w:rsidRPr="006423F1">
        <w:rPr>
          <w:b/>
          <w:szCs w:val="28"/>
        </w:rPr>
        <w:t xml:space="preserve"> điều trị</w:t>
      </w:r>
      <w:r w:rsidR="004E2F0D">
        <w:rPr>
          <w:b/>
          <w:szCs w:val="28"/>
        </w:rPr>
        <w:t xml:space="preserve"> bệnh.</w:t>
      </w:r>
    </w:p>
    <w:p w:rsidR="00C560FA" w:rsidRPr="006423F1" w:rsidRDefault="00C560FA" w:rsidP="00C560FA">
      <w:pPr>
        <w:spacing w:after="0"/>
        <w:ind w:firstLine="720"/>
        <w:jc w:val="both"/>
        <w:rPr>
          <w:szCs w:val="28"/>
        </w:rPr>
      </w:pPr>
      <w:r w:rsidRPr="006423F1">
        <w:rPr>
          <w:szCs w:val="28"/>
        </w:rPr>
        <w:t>Năm 202</w:t>
      </w:r>
      <w:r w:rsidR="00971941" w:rsidRPr="006423F1">
        <w:rPr>
          <w:szCs w:val="28"/>
        </w:rPr>
        <w:t>2</w:t>
      </w:r>
      <w:r w:rsidR="00A8600B" w:rsidRPr="006423F1">
        <w:rPr>
          <w:szCs w:val="28"/>
        </w:rPr>
        <w:t>,</w:t>
      </w:r>
      <w:r w:rsidRPr="006423F1">
        <w:rPr>
          <w:szCs w:val="28"/>
        </w:rPr>
        <w:t xml:space="preserve"> đơn vị vẫn luôn duy trì sự ổn đị</w:t>
      </w:r>
      <w:r w:rsidR="00971941" w:rsidRPr="006423F1">
        <w:rPr>
          <w:szCs w:val="28"/>
        </w:rPr>
        <w:t>nh,</w:t>
      </w:r>
      <w:r w:rsidRPr="006423F1">
        <w:rPr>
          <w:szCs w:val="28"/>
        </w:rPr>
        <w:t xml:space="preserve"> duy trì tốt các hoạt động khám, chữa bệ</w:t>
      </w:r>
      <w:r w:rsidR="00971941" w:rsidRPr="006423F1">
        <w:rPr>
          <w:szCs w:val="28"/>
        </w:rPr>
        <w:t>nh,</w:t>
      </w:r>
      <w:r w:rsidRPr="006423F1">
        <w:rPr>
          <w:szCs w:val="28"/>
        </w:rPr>
        <w:t xml:space="preserve"> duy trì tiếp tục nâng cao chất lượng dịch vụ kỹ thuật và đã đạt được kết quả sau:</w:t>
      </w:r>
    </w:p>
    <w:p w:rsidR="00C560FA" w:rsidRPr="006423F1" w:rsidRDefault="00C560FA" w:rsidP="00C560FA">
      <w:pPr>
        <w:spacing w:after="0"/>
        <w:ind w:firstLine="720"/>
        <w:jc w:val="both"/>
        <w:rPr>
          <w:i/>
          <w:szCs w:val="28"/>
        </w:rPr>
      </w:pPr>
      <w:r w:rsidRPr="006423F1">
        <w:rPr>
          <w:szCs w:val="28"/>
        </w:rPr>
        <w:t xml:space="preserve">- Tổng số lượt khám bệnh: </w:t>
      </w:r>
      <w:r w:rsidR="00971941" w:rsidRPr="006423F1">
        <w:rPr>
          <w:szCs w:val="28"/>
        </w:rPr>
        <w:t>69.459</w:t>
      </w:r>
      <w:r w:rsidRPr="006423F1">
        <w:rPr>
          <w:szCs w:val="28"/>
        </w:rPr>
        <w:t>/75.000 đạt 9</w:t>
      </w:r>
      <w:r w:rsidR="00971941" w:rsidRPr="006423F1">
        <w:rPr>
          <w:szCs w:val="28"/>
        </w:rPr>
        <w:t>2</w:t>
      </w:r>
      <w:r w:rsidRPr="006423F1">
        <w:rPr>
          <w:szCs w:val="28"/>
        </w:rPr>
        <w:t>,</w:t>
      </w:r>
      <w:r w:rsidR="00971941" w:rsidRPr="006423F1">
        <w:rPr>
          <w:szCs w:val="28"/>
        </w:rPr>
        <w:t>61</w:t>
      </w:r>
      <w:r w:rsidRPr="006423F1">
        <w:rPr>
          <w:szCs w:val="28"/>
        </w:rPr>
        <w:t xml:space="preserve"> % so với chỉ tiêu năm; </w:t>
      </w:r>
      <w:r w:rsidRPr="006423F1">
        <w:rPr>
          <w:i/>
          <w:szCs w:val="28"/>
        </w:rPr>
        <w:t xml:space="preserve">giảm </w:t>
      </w:r>
      <w:r w:rsidR="00971941" w:rsidRPr="006423F1">
        <w:rPr>
          <w:i/>
          <w:szCs w:val="28"/>
        </w:rPr>
        <w:t>0,87</w:t>
      </w:r>
      <w:r w:rsidRPr="006423F1">
        <w:rPr>
          <w:i/>
          <w:szCs w:val="28"/>
        </w:rPr>
        <w:t>% so với cùng kỳ năm 202</w:t>
      </w:r>
      <w:r w:rsidR="00971941" w:rsidRPr="006423F1">
        <w:rPr>
          <w:i/>
          <w:szCs w:val="28"/>
        </w:rPr>
        <w:t>1</w:t>
      </w:r>
      <w:r w:rsidRPr="006423F1">
        <w:rPr>
          <w:i/>
          <w:szCs w:val="28"/>
        </w:rPr>
        <w:t>.</w:t>
      </w:r>
    </w:p>
    <w:p w:rsidR="00C560FA" w:rsidRPr="006423F1" w:rsidRDefault="00C560FA" w:rsidP="00C560FA">
      <w:pPr>
        <w:spacing w:after="0"/>
        <w:ind w:firstLine="720"/>
        <w:jc w:val="both"/>
        <w:rPr>
          <w:szCs w:val="28"/>
        </w:rPr>
      </w:pPr>
      <w:r w:rsidRPr="006423F1">
        <w:rPr>
          <w:szCs w:val="28"/>
        </w:rPr>
        <w:t xml:space="preserve">- Tổng số bệnh nhân điều trị ngoại trú: </w:t>
      </w:r>
      <w:r w:rsidR="00393994" w:rsidRPr="006423F1">
        <w:rPr>
          <w:szCs w:val="28"/>
        </w:rPr>
        <w:t>4.576</w:t>
      </w:r>
      <w:r w:rsidRPr="006423F1">
        <w:rPr>
          <w:szCs w:val="28"/>
        </w:rPr>
        <w:t xml:space="preserve"> (HA+TĐ), trong đó:</w:t>
      </w:r>
    </w:p>
    <w:p w:rsidR="00C560FA" w:rsidRPr="006423F1" w:rsidRDefault="00C560FA" w:rsidP="00C560FA">
      <w:pPr>
        <w:spacing w:after="0"/>
        <w:ind w:firstLine="720"/>
        <w:jc w:val="both"/>
        <w:rPr>
          <w:i/>
          <w:szCs w:val="28"/>
        </w:rPr>
      </w:pPr>
      <w:r w:rsidRPr="006423F1">
        <w:rPr>
          <w:szCs w:val="28"/>
        </w:rPr>
        <w:t>+ BN tiểu đường: 2.</w:t>
      </w:r>
      <w:r w:rsidR="00393994" w:rsidRPr="006423F1">
        <w:rPr>
          <w:szCs w:val="28"/>
        </w:rPr>
        <w:t>204</w:t>
      </w:r>
      <w:r w:rsidRPr="006423F1">
        <w:rPr>
          <w:szCs w:val="28"/>
        </w:rPr>
        <w:t xml:space="preserve">/1800 đạt </w:t>
      </w:r>
      <w:r w:rsidR="00393994" w:rsidRPr="006423F1">
        <w:rPr>
          <w:szCs w:val="28"/>
        </w:rPr>
        <w:t>122,44</w:t>
      </w:r>
      <w:r w:rsidRPr="006423F1">
        <w:rPr>
          <w:szCs w:val="28"/>
        </w:rPr>
        <w:t xml:space="preserve">% so với chỉ tiêu năm; </w:t>
      </w:r>
      <w:r w:rsidRPr="006423F1">
        <w:rPr>
          <w:i/>
          <w:szCs w:val="28"/>
        </w:rPr>
        <w:t xml:space="preserve">tăng </w:t>
      </w:r>
      <w:r w:rsidR="00393994" w:rsidRPr="006423F1">
        <w:rPr>
          <w:i/>
          <w:szCs w:val="28"/>
        </w:rPr>
        <w:t>7,56</w:t>
      </w:r>
      <w:r w:rsidRPr="006423F1">
        <w:rPr>
          <w:i/>
          <w:szCs w:val="28"/>
        </w:rPr>
        <w:t>% so với cùng kỳ năm 202</w:t>
      </w:r>
      <w:r w:rsidR="00393994" w:rsidRPr="006423F1">
        <w:rPr>
          <w:i/>
          <w:szCs w:val="28"/>
        </w:rPr>
        <w:t>1</w:t>
      </w:r>
      <w:r w:rsidRPr="006423F1">
        <w:rPr>
          <w:i/>
          <w:szCs w:val="28"/>
        </w:rPr>
        <w:t>.</w:t>
      </w:r>
    </w:p>
    <w:p w:rsidR="00C560FA" w:rsidRPr="006423F1" w:rsidRDefault="00C560FA" w:rsidP="00C560FA">
      <w:pPr>
        <w:spacing w:after="0"/>
        <w:ind w:firstLine="720"/>
        <w:jc w:val="both"/>
        <w:rPr>
          <w:i/>
          <w:szCs w:val="28"/>
        </w:rPr>
      </w:pPr>
      <w:r w:rsidRPr="006423F1">
        <w:rPr>
          <w:szCs w:val="28"/>
        </w:rPr>
        <w:t>+ BN tăng huyết áp: 2.</w:t>
      </w:r>
      <w:r w:rsidR="008B6F98" w:rsidRPr="006423F1">
        <w:rPr>
          <w:szCs w:val="28"/>
        </w:rPr>
        <w:t>372</w:t>
      </w:r>
      <w:r w:rsidRPr="006423F1">
        <w:rPr>
          <w:szCs w:val="28"/>
        </w:rPr>
        <w:t xml:space="preserve">/2000 đạt </w:t>
      </w:r>
      <w:r w:rsidR="00FD68C0" w:rsidRPr="006423F1">
        <w:rPr>
          <w:szCs w:val="28"/>
        </w:rPr>
        <w:t>118,6</w:t>
      </w:r>
      <w:r w:rsidRPr="006423F1">
        <w:rPr>
          <w:szCs w:val="28"/>
        </w:rPr>
        <w:t xml:space="preserve">% so với chỉ tiêu năm; </w:t>
      </w:r>
      <w:r w:rsidR="00FD68C0" w:rsidRPr="006423F1">
        <w:rPr>
          <w:i/>
          <w:szCs w:val="28"/>
        </w:rPr>
        <w:t>giảm1,8</w:t>
      </w:r>
      <w:r w:rsidRPr="006423F1">
        <w:rPr>
          <w:i/>
          <w:szCs w:val="28"/>
        </w:rPr>
        <w:t xml:space="preserve"> so với cùng kỳ năm 202</w:t>
      </w:r>
      <w:r w:rsidR="00FD68C0" w:rsidRPr="006423F1">
        <w:rPr>
          <w:i/>
          <w:szCs w:val="28"/>
        </w:rPr>
        <w:t>1</w:t>
      </w:r>
      <w:r w:rsidRPr="006423F1">
        <w:rPr>
          <w:i/>
          <w:szCs w:val="28"/>
        </w:rPr>
        <w:t>.</w:t>
      </w:r>
    </w:p>
    <w:p w:rsidR="00421939" w:rsidRPr="006423F1" w:rsidRDefault="00C560FA" w:rsidP="00421939">
      <w:pPr>
        <w:spacing w:after="0"/>
        <w:ind w:firstLine="720"/>
        <w:jc w:val="both"/>
        <w:rPr>
          <w:i/>
          <w:szCs w:val="28"/>
        </w:rPr>
      </w:pPr>
      <w:r w:rsidRPr="006423F1">
        <w:rPr>
          <w:szCs w:val="28"/>
        </w:rPr>
        <w:t xml:space="preserve">- Điều trị nội trú: </w:t>
      </w:r>
      <w:r w:rsidR="000201AC" w:rsidRPr="006423F1">
        <w:rPr>
          <w:szCs w:val="28"/>
        </w:rPr>
        <w:t>6.030</w:t>
      </w:r>
      <w:r w:rsidRPr="006423F1">
        <w:rPr>
          <w:szCs w:val="28"/>
        </w:rPr>
        <w:t xml:space="preserve"> / 6.570 đạt </w:t>
      </w:r>
      <w:r w:rsidR="000201AC" w:rsidRPr="006423F1">
        <w:rPr>
          <w:szCs w:val="28"/>
        </w:rPr>
        <w:t>91,78</w:t>
      </w:r>
      <w:r w:rsidRPr="006423F1">
        <w:rPr>
          <w:szCs w:val="28"/>
        </w:rPr>
        <w:t xml:space="preserve">% so với chỉ tiêu năm; </w:t>
      </w:r>
      <w:r w:rsidR="000201AC" w:rsidRPr="006423F1">
        <w:rPr>
          <w:i/>
          <w:szCs w:val="28"/>
        </w:rPr>
        <w:t>tăng3,96</w:t>
      </w:r>
      <w:r w:rsidRPr="006423F1">
        <w:rPr>
          <w:i/>
          <w:szCs w:val="28"/>
        </w:rPr>
        <w:t>% so với cùng kỳ năm 202</w:t>
      </w:r>
      <w:r w:rsidR="000201AC" w:rsidRPr="006423F1">
        <w:rPr>
          <w:i/>
          <w:szCs w:val="28"/>
        </w:rPr>
        <w:t>1</w:t>
      </w:r>
      <w:r w:rsidRPr="006423F1">
        <w:rPr>
          <w:i/>
          <w:szCs w:val="28"/>
        </w:rPr>
        <w:t>.</w:t>
      </w:r>
    </w:p>
    <w:p w:rsidR="00C560FA" w:rsidRPr="006423F1" w:rsidRDefault="00C560FA" w:rsidP="00421939">
      <w:pPr>
        <w:spacing w:after="0"/>
        <w:ind w:firstLine="720"/>
        <w:jc w:val="both"/>
        <w:rPr>
          <w:i/>
          <w:szCs w:val="28"/>
        </w:rPr>
      </w:pPr>
      <w:r w:rsidRPr="006423F1">
        <w:rPr>
          <w:szCs w:val="28"/>
        </w:rPr>
        <w:t>- Công suất sử dụng giường bệnh kế hoạch: (</w:t>
      </w:r>
      <w:r w:rsidR="000201AC" w:rsidRPr="006423F1">
        <w:rPr>
          <w:szCs w:val="28"/>
        </w:rPr>
        <w:t>41.310</w:t>
      </w:r>
      <w:r w:rsidRPr="006423F1">
        <w:rPr>
          <w:szCs w:val="28"/>
        </w:rPr>
        <w:t xml:space="preserve">/36.500x100%) đạt </w:t>
      </w:r>
      <w:r w:rsidR="000201AC" w:rsidRPr="006423F1">
        <w:rPr>
          <w:szCs w:val="28"/>
        </w:rPr>
        <w:t>113,18</w:t>
      </w:r>
      <w:r w:rsidRPr="006423F1">
        <w:rPr>
          <w:szCs w:val="28"/>
        </w:rPr>
        <w:t xml:space="preserve">%; </w:t>
      </w:r>
      <w:r w:rsidR="000201AC" w:rsidRPr="006423F1">
        <w:rPr>
          <w:i/>
          <w:szCs w:val="28"/>
        </w:rPr>
        <w:t>tăng3,08</w:t>
      </w:r>
      <w:r w:rsidRPr="006423F1">
        <w:rPr>
          <w:i/>
          <w:szCs w:val="28"/>
        </w:rPr>
        <w:t>% so với cùng kỳ năm 202</w:t>
      </w:r>
      <w:r w:rsidR="000201AC" w:rsidRPr="006423F1">
        <w:rPr>
          <w:i/>
          <w:szCs w:val="28"/>
        </w:rPr>
        <w:t>1</w:t>
      </w:r>
      <w:r w:rsidRPr="006423F1">
        <w:rPr>
          <w:i/>
          <w:szCs w:val="28"/>
        </w:rPr>
        <w:t>.</w:t>
      </w:r>
    </w:p>
    <w:p w:rsidR="008912C0" w:rsidRPr="006423F1" w:rsidRDefault="008912C0" w:rsidP="00421939">
      <w:pPr>
        <w:spacing w:after="0"/>
        <w:ind w:firstLine="720"/>
        <w:jc w:val="both"/>
        <w:rPr>
          <w:i/>
          <w:szCs w:val="28"/>
        </w:rPr>
      </w:pPr>
      <w:r w:rsidRPr="006423F1">
        <w:rPr>
          <w:szCs w:val="28"/>
        </w:rPr>
        <w:t>- Công suất sử dụng giường bệnh thực tế: (</w:t>
      </w:r>
      <w:r w:rsidR="000201AC" w:rsidRPr="006423F1">
        <w:rPr>
          <w:szCs w:val="28"/>
        </w:rPr>
        <w:t>41.310</w:t>
      </w:r>
      <w:r w:rsidRPr="006423F1">
        <w:rPr>
          <w:szCs w:val="28"/>
        </w:rPr>
        <w:t>/</w:t>
      </w:r>
      <w:r w:rsidR="000201AC" w:rsidRPr="006423F1">
        <w:rPr>
          <w:szCs w:val="28"/>
        </w:rPr>
        <w:t>65.700</w:t>
      </w:r>
      <w:r w:rsidRPr="006423F1">
        <w:rPr>
          <w:szCs w:val="28"/>
        </w:rPr>
        <w:t xml:space="preserve">x100%) đạt </w:t>
      </w:r>
      <w:r w:rsidR="000201AC" w:rsidRPr="006423F1">
        <w:rPr>
          <w:szCs w:val="28"/>
        </w:rPr>
        <w:t>62,88</w:t>
      </w:r>
      <w:r w:rsidRPr="006423F1">
        <w:rPr>
          <w:szCs w:val="28"/>
        </w:rPr>
        <w:t>%;</w:t>
      </w:r>
    </w:p>
    <w:p w:rsidR="00C560FA" w:rsidRPr="006423F1" w:rsidRDefault="00C560FA" w:rsidP="008912C0">
      <w:pPr>
        <w:spacing w:after="0"/>
        <w:jc w:val="both"/>
        <w:rPr>
          <w:szCs w:val="28"/>
        </w:rPr>
      </w:pPr>
      <w:r w:rsidRPr="006423F1">
        <w:rPr>
          <w:i/>
          <w:szCs w:val="28"/>
        </w:rPr>
        <w:t>giảm</w:t>
      </w:r>
      <w:r w:rsidR="000201AC" w:rsidRPr="006423F1">
        <w:rPr>
          <w:i/>
          <w:szCs w:val="28"/>
        </w:rPr>
        <w:t xml:space="preserve"> 10,52</w:t>
      </w:r>
      <w:r w:rsidRPr="006423F1">
        <w:rPr>
          <w:i/>
          <w:szCs w:val="28"/>
        </w:rPr>
        <w:t>% so với cùng kỳ năm 202</w:t>
      </w:r>
      <w:r w:rsidR="000201AC" w:rsidRPr="006423F1">
        <w:rPr>
          <w:i/>
          <w:szCs w:val="28"/>
        </w:rPr>
        <w:t>1</w:t>
      </w:r>
      <w:r w:rsidRPr="006423F1">
        <w:rPr>
          <w:i/>
          <w:szCs w:val="28"/>
        </w:rPr>
        <w:t>.</w:t>
      </w:r>
    </w:p>
    <w:p w:rsidR="00C560FA" w:rsidRPr="006423F1" w:rsidRDefault="00C560FA" w:rsidP="00C560FA">
      <w:pPr>
        <w:spacing w:after="0"/>
        <w:ind w:firstLine="720"/>
        <w:jc w:val="both"/>
        <w:rPr>
          <w:i/>
          <w:szCs w:val="28"/>
        </w:rPr>
      </w:pPr>
      <w:r w:rsidRPr="006423F1">
        <w:rPr>
          <w:szCs w:val="28"/>
        </w:rPr>
        <w:t>- Chụ</w:t>
      </w:r>
      <w:r w:rsidR="00421939" w:rsidRPr="006423F1">
        <w:rPr>
          <w:szCs w:val="28"/>
        </w:rPr>
        <w:t>p XQ</w:t>
      </w:r>
      <w:r w:rsidRPr="006423F1">
        <w:rPr>
          <w:szCs w:val="28"/>
        </w:rPr>
        <w:t xml:space="preserve">: </w:t>
      </w:r>
      <w:r w:rsidR="000201AC" w:rsidRPr="006423F1">
        <w:rPr>
          <w:szCs w:val="28"/>
        </w:rPr>
        <w:t>10.093</w:t>
      </w:r>
      <w:r w:rsidRPr="006423F1">
        <w:rPr>
          <w:szCs w:val="28"/>
        </w:rPr>
        <w:t xml:space="preserve">/ 9.000 đạt </w:t>
      </w:r>
      <w:r w:rsidR="00B4099E" w:rsidRPr="006423F1">
        <w:rPr>
          <w:szCs w:val="28"/>
        </w:rPr>
        <w:t>112,14</w:t>
      </w:r>
      <w:r w:rsidRPr="006423F1">
        <w:rPr>
          <w:szCs w:val="28"/>
        </w:rPr>
        <w:t xml:space="preserve">%; </w:t>
      </w:r>
      <w:r w:rsidR="00B4099E" w:rsidRPr="006423F1">
        <w:rPr>
          <w:i/>
          <w:szCs w:val="28"/>
        </w:rPr>
        <w:t>tăng8,58</w:t>
      </w:r>
      <w:r w:rsidRPr="006423F1">
        <w:rPr>
          <w:i/>
          <w:szCs w:val="28"/>
        </w:rPr>
        <w:t>% so với cùng kỳ năm 202</w:t>
      </w:r>
      <w:r w:rsidR="00B4099E" w:rsidRPr="006423F1">
        <w:rPr>
          <w:i/>
          <w:szCs w:val="28"/>
        </w:rPr>
        <w:t>1</w:t>
      </w:r>
      <w:r w:rsidRPr="006423F1">
        <w:rPr>
          <w:i/>
          <w:szCs w:val="28"/>
        </w:rPr>
        <w:t>.</w:t>
      </w:r>
    </w:p>
    <w:p w:rsidR="00C560FA" w:rsidRPr="006423F1" w:rsidRDefault="00C560FA" w:rsidP="00C560FA">
      <w:pPr>
        <w:spacing w:after="0"/>
        <w:ind w:firstLine="720"/>
        <w:jc w:val="both"/>
        <w:rPr>
          <w:i/>
          <w:szCs w:val="28"/>
        </w:rPr>
      </w:pPr>
      <w:r w:rsidRPr="006423F1">
        <w:rPr>
          <w:szCs w:val="28"/>
        </w:rPr>
        <w:t xml:space="preserve">- Siêu âm: </w:t>
      </w:r>
      <w:r w:rsidR="000201AC" w:rsidRPr="006423F1">
        <w:rPr>
          <w:szCs w:val="28"/>
        </w:rPr>
        <w:t>7.548</w:t>
      </w:r>
      <w:r w:rsidRPr="006423F1">
        <w:rPr>
          <w:szCs w:val="28"/>
        </w:rPr>
        <w:t xml:space="preserve">/ 9.000 đạt </w:t>
      </w:r>
      <w:r w:rsidR="00B4099E" w:rsidRPr="006423F1">
        <w:rPr>
          <w:szCs w:val="28"/>
        </w:rPr>
        <w:t>83,87</w:t>
      </w:r>
      <w:r w:rsidRPr="006423F1">
        <w:rPr>
          <w:szCs w:val="28"/>
        </w:rPr>
        <w:t xml:space="preserve">%; </w:t>
      </w:r>
      <w:r w:rsidR="00B4099E" w:rsidRPr="006423F1">
        <w:rPr>
          <w:szCs w:val="28"/>
        </w:rPr>
        <w:t>tăng</w:t>
      </w:r>
      <w:r w:rsidR="00B4099E" w:rsidRPr="006423F1">
        <w:rPr>
          <w:i/>
          <w:szCs w:val="28"/>
        </w:rPr>
        <w:t>4,14</w:t>
      </w:r>
      <w:r w:rsidRPr="006423F1">
        <w:rPr>
          <w:i/>
          <w:szCs w:val="28"/>
        </w:rPr>
        <w:t>% so với cùng kỳ năm 202</w:t>
      </w:r>
      <w:r w:rsidR="00B4099E" w:rsidRPr="006423F1">
        <w:rPr>
          <w:i/>
          <w:szCs w:val="28"/>
        </w:rPr>
        <w:t>1</w:t>
      </w:r>
      <w:r w:rsidRPr="006423F1">
        <w:rPr>
          <w:i/>
          <w:szCs w:val="28"/>
        </w:rPr>
        <w:t>.</w:t>
      </w:r>
    </w:p>
    <w:p w:rsidR="00C560FA" w:rsidRPr="006423F1" w:rsidRDefault="00421939" w:rsidP="00C560FA">
      <w:pPr>
        <w:spacing w:after="0"/>
        <w:ind w:firstLine="720"/>
        <w:jc w:val="both"/>
        <w:rPr>
          <w:i/>
          <w:szCs w:val="28"/>
        </w:rPr>
      </w:pPr>
      <w:r w:rsidRPr="006423F1">
        <w:rPr>
          <w:szCs w:val="28"/>
        </w:rPr>
        <w:lastRenderedPageBreak/>
        <w:t>- XN</w:t>
      </w:r>
      <w:r w:rsidR="00C560FA" w:rsidRPr="006423F1">
        <w:rPr>
          <w:szCs w:val="28"/>
        </w:rPr>
        <w:t xml:space="preserve">: </w:t>
      </w:r>
      <w:r w:rsidR="000201AC" w:rsidRPr="006423F1">
        <w:rPr>
          <w:szCs w:val="28"/>
        </w:rPr>
        <w:t>13</w:t>
      </w:r>
      <w:r w:rsidR="00C560FA" w:rsidRPr="006423F1">
        <w:rPr>
          <w:szCs w:val="28"/>
        </w:rPr>
        <w:t>3.</w:t>
      </w:r>
      <w:r w:rsidR="000201AC" w:rsidRPr="006423F1">
        <w:rPr>
          <w:szCs w:val="28"/>
        </w:rPr>
        <w:t>551</w:t>
      </w:r>
      <w:r w:rsidR="00C560FA" w:rsidRPr="006423F1">
        <w:rPr>
          <w:szCs w:val="28"/>
        </w:rPr>
        <w:t xml:space="preserve">/ 150.000 đạt </w:t>
      </w:r>
      <w:r w:rsidR="00B4099E" w:rsidRPr="006423F1">
        <w:rPr>
          <w:szCs w:val="28"/>
        </w:rPr>
        <w:t>89,03</w:t>
      </w:r>
      <w:r w:rsidR="00C560FA" w:rsidRPr="006423F1">
        <w:rPr>
          <w:szCs w:val="28"/>
        </w:rPr>
        <w:t xml:space="preserve">%; </w:t>
      </w:r>
      <w:r w:rsidR="00B4099E" w:rsidRPr="006423F1">
        <w:rPr>
          <w:i/>
          <w:szCs w:val="28"/>
        </w:rPr>
        <w:t>tăng6,91</w:t>
      </w:r>
      <w:r w:rsidR="00C560FA" w:rsidRPr="006423F1">
        <w:rPr>
          <w:i/>
          <w:szCs w:val="28"/>
        </w:rPr>
        <w:t>% so với cùng kỳ năm 202</w:t>
      </w:r>
      <w:r w:rsidR="00B4099E" w:rsidRPr="006423F1">
        <w:rPr>
          <w:i/>
          <w:szCs w:val="28"/>
        </w:rPr>
        <w:t>1</w:t>
      </w:r>
      <w:r w:rsidR="00C560FA" w:rsidRPr="006423F1">
        <w:rPr>
          <w:i/>
          <w:szCs w:val="28"/>
        </w:rPr>
        <w:t>.</w:t>
      </w:r>
    </w:p>
    <w:p w:rsidR="004E2F0D" w:rsidRDefault="00C560FA" w:rsidP="00C560FA">
      <w:pPr>
        <w:spacing w:after="0"/>
        <w:ind w:firstLine="720"/>
        <w:jc w:val="both"/>
        <w:rPr>
          <w:szCs w:val="28"/>
        </w:rPr>
      </w:pPr>
      <w:r w:rsidRPr="006423F1">
        <w:rPr>
          <w:szCs w:val="28"/>
        </w:rPr>
        <w:t>- Nội soi</w:t>
      </w:r>
      <w:r w:rsidR="004E2F0D">
        <w:rPr>
          <w:szCs w:val="28"/>
        </w:rPr>
        <w:t xml:space="preserve">: </w:t>
      </w:r>
    </w:p>
    <w:p w:rsidR="00C560FA" w:rsidRDefault="004E2F0D" w:rsidP="00C560FA">
      <w:pPr>
        <w:spacing w:after="0"/>
        <w:ind w:firstLine="720"/>
        <w:jc w:val="both"/>
        <w:rPr>
          <w:i/>
          <w:szCs w:val="28"/>
        </w:rPr>
      </w:pPr>
      <w:r>
        <w:rPr>
          <w:szCs w:val="28"/>
        </w:rPr>
        <w:t xml:space="preserve">         + NS Tai- Mũi- Họng</w:t>
      </w:r>
      <w:r w:rsidR="00C560FA" w:rsidRPr="006423F1">
        <w:rPr>
          <w:szCs w:val="28"/>
        </w:rPr>
        <w:t xml:space="preserve">: </w:t>
      </w:r>
      <w:r w:rsidR="00E15B9C" w:rsidRPr="006423F1">
        <w:rPr>
          <w:szCs w:val="28"/>
        </w:rPr>
        <w:t>3.624</w:t>
      </w:r>
      <w:r w:rsidR="00C560FA" w:rsidRPr="006423F1">
        <w:rPr>
          <w:szCs w:val="28"/>
        </w:rPr>
        <w:t xml:space="preserve">/3.000 đạt </w:t>
      </w:r>
      <w:r w:rsidR="000E4935" w:rsidRPr="006423F1">
        <w:rPr>
          <w:szCs w:val="28"/>
        </w:rPr>
        <w:t>120,8</w:t>
      </w:r>
      <w:r w:rsidR="00C560FA" w:rsidRPr="006423F1">
        <w:rPr>
          <w:szCs w:val="28"/>
        </w:rPr>
        <w:t xml:space="preserve">%; </w:t>
      </w:r>
      <w:r w:rsidR="000E4935" w:rsidRPr="006423F1">
        <w:rPr>
          <w:i/>
          <w:szCs w:val="28"/>
        </w:rPr>
        <w:t>tăng34</w:t>
      </w:r>
      <w:r w:rsidR="00C560FA" w:rsidRPr="006423F1">
        <w:rPr>
          <w:i/>
          <w:szCs w:val="28"/>
        </w:rPr>
        <w:t>,</w:t>
      </w:r>
      <w:r w:rsidR="000E4935" w:rsidRPr="006423F1">
        <w:rPr>
          <w:i/>
          <w:szCs w:val="28"/>
        </w:rPr>
        <w:t>8</w:t>
      </w:r>
      <w:r w:rsidR="00C560FA" w:rsidRPr="006423F1">
        <w:rPr>
          <w:i/>
          <w:szCs w:val="28"/>
        </w:rPr>
        <w:t>% so với cùng kỳ năm 202</w:t>
      </w:r>
      <w:r w:rsidR="000E4935" w:rsidRPr="006423F1">
        <w:rPr>
          <w:i/>
          <w:szCs w:val="28"/>
        </w:rPr>
        <w:t>1</w:t>
      </w:r>
      <w:r w:rsidR="00C560FA" w:rsidRPr="006423F1">
        <w:rPr>
          <w:i/>
          <w:szCs w:val="28"/>
        </w:rPr>
        <w:t>.</w:t>
      </w:r>
    </w:p>
    <w:p w:rsidR="004E2F0D" w:rsidRPr="006423F1" w:rsidRDefault="004E2F0D" w:rsidP="00C560FA">
      <w:pPr>
        <w:spacing w:after="0"/>
        <w:ind w:firstLine="720"/>
        <w:jc w:val="both"/>
        <w:rPr>
          <w:i/>
          <w:szCs w:val="28"/>
        </w:rPr>
      </w:pPr>
      <w:r>
        <w:rPr>
          <w:i/>
          <w:szCs w:val="28"/>
        </w:rPr>
        <w:t xml:space="preserve">         + NS Dạ dày-Tá tràngđược triển khai từ tháng 7/2022: 145 ca</w:t>
      </w:r>
    </w:p>
    <w:p w:rsidR="00C560FA" w:rsidRPr="006423F1" w:rsidRDefault="00C560FA" w:rsidP="00C560FA">
      <w:pPr>
        <w:spacing w:after="0"/>
        <w:ind w:firstLine="720"/>
        <w:jc w:val="both"/>
        <w:rPr>
          <w:szCs w:val="28"/>
        </w:rPr>
      </w:pPr>
      <w:r w:rsidRPr="006423F1">
        <w:rPr>
          <w:szCs w:val="28"/>
        </w:rPr>
        <w:t xml:space="preserve">- </w:t>
      </w:r>
      <w:r w:rsidR="00E15B9C" w:rsidRPr="006423F1">
        <w:rPr>
          <w:szCs w:val="28"/>
        </w:rPr>
        <w:t>Điện tim</w:t>
      </w:r>
      <w:r w:rsidRPr="006423F1">
        <w:rPr>
          <w:szCs w:val="28"/>
        </w:rPr>
        <w:t xml:space="preserve">: </w:t>
      </w:r>
      <w:r w:rsidR="00E15B9C" w:rsidRPr="006423F1">
        <w:rPr>
          <w:szCs w:val="28"/>
        </w:rPr>
        <w:t>9.095</w:t>
      </w:r>
      <w:r w:rsidRPr="006423F1">
        <w:rPr>
          <w:szCs w:val="28"/>
        </w:rPr>
        <w:t xml:space="preserve">/15.000 đạt </w:t>
      </w:r>
      <w:r w:rsidR="000E4935" w:rsidRPr="006423F1">
        <w:rPr>
          <w:szCs w:val="28"/>
        </w:rPr>
        <w:t>60,63</w:t>
      </w:r>
      <w:r w:rsidRPr="006423F1">
        <w:rPr>
          <w:szCs w:val="28"/>
        </w:rPr>
        <w:t xml:space="preserve">%; </w:t>
      </w:r>
      <w:r w:rsidRPr="006423F1">
        <w:rPr>
          <w:i/>
          <w:szCs w:val="28"/>
        </w:rPr>
        <w:t xml:space="preserve">giảm </w:t>
      </w:r>
      <w:r w:rsidR="000E4935" w:rsidRPr="006423F1">
        <w:rPr>
          <w:i/>
          <w:szCs w:val="28"/>
        </w:rPr>
        <w:t>8</w:t>
      </w:r>
      <w:r w:rsidRPr="006423F1">
        <w:rPr>
          <w:i/>
          <w:szCs w:val="28"/>
        </w:rPr>
        <w:t>,</w:t>
      </w:r>
      <w:r w:rsidR="000E4935" w:rsidRPr="006423F1">
        <w:rPr>
          <w:i/>
          <w:szCs w:val="28"/>
        </w:rPr>
        <w:t>39</w:t>
      </w:r>
      <w:r w:rsidRPr="006423F1">
        <w:rPr>
          <w:i/>
          <w:szCs w:val="28"/>
        </w:rPr>
        <w:t>% so với cùng kỳ năm 202</w:t>
      </w:r>
      <w:r w:rsidR="000E4935" w:rsidRPr="006423F1">
        <w:rPr>
          <w:i/>
          <w:szCs w:val="28"/>
        </w:rPr>
        <w:t>1</w:t>
      </w:r>
      <w:r w:rsidRPr="006423F1">
        <w:rPr>
          <w:i/>
          <w:szCs w:val="28"/>
        </w:rPr>
        <w:t>.</w:t>
      </w:r>
    </w:p>
    <w:p w:rsidR="00C560FA" w:rsidRPr="006423F1" w:rsidRDefault="00C560FA" w:rsidP="00C560FA">
      <w:pPr>
        <w:spacing w:after="0"/>
        <w:ind w:firstLine="720"/>
        <w:jc w:val="both"/>
        <w:rPr>
          <w:szCs w:val="28"/>
        </w:rPr>
      </w:pPr>
      <w:r w:rsidRPr="006423F1">
        <w:rPr>
          <w:szCs w:val="28"/>
        </w:rPr>
        <w:t xml:space="preserve">- Phẫu thuật: </w:t>
      </w:r>
      <w:r w:rsidR="003E7862" w:rsidRPr="006423F1">
        <w:rPr>
          <w:szCs w:val="28"/>
        </w:rPr>
        <w:t>3</w:t>
      </w:r>
      <w:r w:rsidRPr="006423F1">
        <w:rPr>
          <w:i/>
          <w:szCs w:val="28"/>
        </w:rPr>
        <w:t xml:space="preserve">giảm </w:t>
      </w:r>
      <w:r w:rsidR="003E7862" w:rsidRPr="006423F1">
        <w:rPr>
          <w:i/>
          <w:szCs w:val="28"/>
        </w:rPr>
        <w:t>82</w:t>
      </w:r>
      <w:r w:rsidRPr="006423F1">
        <w:rPr>
          <w:i/>
          <w:szCs w:val="28"/>
        </w:rPr>
        <w:t xml:space="preserve"> ca so với cùng kỳ năm 202</w:t>
      </w:r>
      <w:r w:rsidR="003E7862" w:rsidRPr="006423F1">
        <w:rPr>
          <w:i/>
          <w:szCs w:val="28"/>
        </w:rPr>
        <w:t>1</w:t>
      </w:r>
      <w:r w:rsidRPr="006423F1">
        <w:rPr>
          <w:i/>
          <w:szCs w:val="28"/>
        </w:rPr>
        <w:t>.</w:t>
      </w:r>
    </w:p>
    <w:p w:rsidR="00C560FA" w:rsidRPr="006423F1" w:rsidRDefault="00C560FA" w:rsidP="00C560FA">
      <w:pPr>
        <w:spacing w:after="0"/>
        <w:ind w:firstLine="720"/>
        <w:jc w:val="both"/>
        <w:rPr>
          <w:i/>
          <w:szCs w:val="28"/>
        </w:rPr>
      </w:pPr>
      <w:r w:rsidRPr="006423F1">
        <w:rPr>
          <w:szCs w:val="28"/>
        </w:rPr>
        <w:t>- Thủ thuật: 26.</w:t>
      </w:r>
      <w:r w:rsidR="003E7862" w:rsidRPr="006423F1">
        <w:rPr>
          <w:szCs w:val="28"/>
        </w:rPr>
        <w:t>66</w:t>
      </w:r>
      <w:r w:rsidRPr="006423F1">
        <w:rPr>
          <w:szCs w:val="28"/>
        </w:rPr>
        <w:t xml:space="preserve">2 </w:t>
      </w:r>
      <w:r w:rsidRPr="006423F1">
        <w:rPr>
          <w:i/>
          <w:szCs w:val="28"/>
        </w:rPr>
        <w:t xml:space="preserve">giảm </w:t>
      </w:r>
      <w:r w:rsidR="003E7862" w:rsidRPr="006423F1">
        <w:rPr>
          <w:i/>
          <w:szCs w:val="28"/>
        </w:rPr>
        <w:t>50</w:t>
      </w:r>
      <w:r w:rsidRPr="006423F1">
        <w:rPr>
          <w:i/>
          <w:szCs w:val="28"/>
        </w:rPr>
        <w:t xml:space="preserve"> ca so với cùng kỳ năm 202</w:t>
      </w:r>
      <w:r w:rsidR="003E7862" w:rsidRPr="006423F1">
        <w:rPr>
          <w:i/>
          <w:szCs w:val="28"/>
        </w:rPr>
        <w:t>1</w:t>
      </w:r>
      <w:r w:rsidRPr="006423F1">
        <w:rPr>
          <w:i/>
          <w:szCs w:val="28"/>
        </w:rPr>
        <w:t>.</w:t>
      </w:r>
    </w:p>
    <w:p w:rsidR="00C560FA" w:rsidRPr="00971941" w:rsidRDefault="00C560FA" w:rsidP="00C560FA">
      <w:pPr>
        <w:spacing w:after="0"/>
        <w:ind w:firstLine="720"/>
        <w:jc w:val="both"/>
        <w:rPr>
          <w:color w:val="FF0000"/>
          <w:szCs w:val="28"/>
        </w:rPr>
      </w:pPr>
      <w:r w:rsidRPr="006423F1">
        <w:rPr>
          <w:i/>
          <w:szCs w:val="28"/>
        </w:rPr>
        <w:t xml:space="preserve">- </w:t>
      </w:r>
      <w:r w:rsidRPr="006423F1">
        <w:rPr>
          <w:szCs w:val="28"/>
        </w:rPr>
        <w:t xml:space="preserve">Số bệnh nhân chuyển viện: </w:t>
      </w:r>
      <w:r w:rsidR="003E7862" w:rsidRPr="006423F1">
        <w:rPr>
          <w:szCs w:val="28"/>
        </w:rPr>
        <w:t>3.902</w:t>
      </w:r>
      <w:r w:rsidR="009F337A">
        <w:rPr>
          <w:szCs w:val="28"/>
        </w:rPr>
        <w:t xml:space="preserve"> </w:t>
      </w:r>
      <w:r w:rsidRPr="006423F1">
        <w:rPr>
          <w:szCs w:val="28"/>
        </w:rPr>
        <w:t>ca</w:t>
      </w:r>
      <w:r w:rsidR="003E7862" w:rsidRPr="006423F1">
        <w:rPr>
          <w:i/>
          <w:szCs w:val="28"/>
        </w:rPr>
        <w:t xml:space="preserve"> tăng119</w:t>
      </w:r>
      <w:r w:rsidRPr="006423F1">
        <w:rPr>
          <w:i/>
          <w:szCs w:val="28"/>
        </w:rPr>
        <w:t xml:space="preserve"> ca so với năm 202</w:t>
      </w:r>
      <w:r w:rsidR="003E7862" w:rsidRPr="006423F1">
        <w:rPr>
          <w:i/>
          <w:szCs w:val="28"/>
        </w:rPr>
        <w:t>1</w:t>
      </w:r>
      <w:r w:rsidRPr="00971941">
        <w:rPr>
          <w:i/>
          <w:color w:val="FF0000"/>
          <w:szCs w:val="28"/>
        </w:rPr>
        <w:t>.</w:t>
      </w:r>
    </w:p>
    <w:p w:rsidR="00B0064C" w:rsidRPr="001C5C28" w:rsidRDefault="00B0064C" w:rsidP="00B0064C">
      <w:pPr>
        <w:spacing w:after="0"/>
        <w:jc w:val="both"/>
        <w:rPr>
          <w:b/>
          <w:szCs w:val="28"/>
        </w:rPr>
      </w:pPr>
      <w:r w:rsidRPr="001C5C28">
        <w:rPr>
          <w:b/>
          <w:szCs w:val="28"/>
        </w:rPr>
        <w:t>6. Công tác dược và quản lý chất lượng thuốc:</w:t>
      </w:r>
    </w:p>
    <w:p w:rsidR="00D40E7F" w:rsidRPr="001C5C28" w:rsidRDefault="00D40E7F" w:rsidP="00D40E7F">
      <w:pPr>
        <w:shd w:val="clear" w:color="auto" w:fill="FFFFFF"/>
        <w:spacing w:after="0"/>
        <w:ind w:firstLine="720"/>
        <w:jc w:val="both"/>
        <w:rPr>
          <w:rFonts w:eastAsia="Times New Roman"/>
          <w:color w:val="000000"/>
          <w:szCs w:val="28"/>
        </w:rPr>
      </w:pPr>
      <w:r w:rsidRPr="001C5C28">
        <w:rPr>
          <w:rFonts w:eastAsia="Times New Roman"/>
          <w:color w:val="000000"/>
          <w:szCs w:val="28"/>
        </w:rPr>
        <w:t>- Hàng tháng dự trù cung ứng đủ thuốc, cung ứng thuốc đảm bảo trong danh mục đã trúng thầu, quy chế dược được duy trì, theo dõi kiểm tra, chất lượng và hạn dùng của thuốc, không để thuốc hết hạn sử dụng. Thuốc được bảo quản sử dụng theo qui định.</w:t>
      </w:r>
    </w:p>
    <w:p w:rsidR="00D40E7F" w:rsidRPr="001C5C28" w:rsidRDefault="00D40E7F" w:rsidP="00D40E7F">
      <w:pPr>
        <w:shd w:val="clear" w:color="auto" w:fill="FFFFFF"/>
        <w:spacing w:after="0"/>
        <w:ind w:firstLine="720"/>
        <w:jc w:val="both"/>
        <w:rPr>
          <w:rFonts w:eastAsia="Times New Roman"/>
          <w:color w:val="000000"/>
          <w:szCs w:val="28"/>
        </w:rPr>
      </w:pPr>
      <w:r w:rsidRPr="001C5C28">
        <w:rPr>
          <w:rFonts w:eastAsia="Times New Roman"/>
          <w:color w:val="000000"/>
          <w:szCs w:val="28"/>
        </w:rPr>
        <w:t xml:space="preserve">- Trang thiết bị máy móc đã được duy tu bão trì bảo dưỡng theo kế hoạch, tại các khoa </w:t>
      </w:r>
      <w:r w:rsidR="00F8277E">
        <w:rPr>
          <w:rFonts w:eastAsia="Times New Roman"/>
          <w:color w:val="000000"/>
          <w:szCs w:val="28"/>
        </w:rPr>
        <w:t>có trang thiết bị</w:t>
      </w:r>
      <w:r w:rsidRPr="001C5C28">
        <w:rPr>
          <w:rFonts w:eastAsia="Times New Roman"/>
          <w:color w:val="000000"/>
          <w:szCs w:val="28"/>
        </w:rPr>
        <w:t xml:space="preserve"> máy móc được mở sổ theo dõi nhật ký sử dụng, phân công người bảo quản những trang thiết bị máy móc hiện đại; công tác mua sắm TTB máy móc được thực hiện theo qui định của luật đấu thầu, vật tư tiêu hao, hoá chất sinh phẩm được dự trù theo kế hoạch, theo danh mục trúng thầu, được quản lý sử dụng có hiệu quả.</w:t>
      </w:r>
    </w:p>
    <w:p w:rsidR="003A030C" w:rsidRDefault="003A030C" w:rsidP="00B0064C">
      <w:pPr>
        <w:spacing w:after="0"/>
        <w:ind w:firstLine="720"/>
        <w:jc w:val="both"/>
        <w:rPr>
          <w:szCs w:val="28"/>
        </w:rPr>
      </w:pPr>
      <w:r w:rsidRPr="001C5C28">
        <w:rPr>
          <w:szCs w:val="28"/>
        </w:rPr>
        <w:t xml:space="preserve">- </w:t>
      </w:r>
      <w:r w:rsidR="006423F1">
        <w:rPr>
          <w:szCs w:val="28"/>
        </w:rPr>
        <w:t>Duy trì</w:t>
      </w:r>
      <w:r w:rsidRPr="001C5C28">
        <w:rPr>
          <w:szCs w:val="28"/>
        </w:rPr>
        <w:t xml:space="preserve"> công tác phòng, chống dịch Covid-19 và quản lý mua sắm trang thiết bị, vật tư, sinh phẩm phòng chống dịch.</w:t>
      </w:r>
    </w:p>
    <w:p w:rsidR="002B0373" w:rsidRDefault="002B0373" w:rsidP="00B0064C">
      <w:pPr>
        <w:spacing w:after="0"/>
        <w:ind w:firstLine="720"/>
        <w:jc w:val="both"/>
        <w:rPr>
          <w:szCs w:val="28"/>
        </w:rPr>
      </w:pPr>
      <w:r>
        <w:rPr>
          <w:szCs w:val="28"/>
        </w:rPr>
        <w:t>- Cuối năm 2022 mặc dù thiếu nguồn thuốc BHYT nhưng đơn vị vận dụng linh hoạt với nhà thuốc bệnh viện để cung ứng đảm bảo thuốc điều trị cho bệnh nhân</w:t>
      </w:r>
    </w:p>
    <w:p w:rsidR="00AE3B1E" w:rsidRPr="001C5C28" w:rsidRDefault="00AE3B1E" w:rsidP="006423F1">
      <w:pPr>
        <w:spacing w:after="0"/>
        <w:ind w:firstLine="720"/>
        <w:jc w:val="both"/>
        <w:rPr>
          <w:szCs w:val="28"/>
        </w:rPr>
      </w:pPr>
      <w:r w:rsidRPr="001C5C28">
        <w:rPr>
          <w:szCs w:val="28"/>
        </w:rPr>
        <w:t xml:space="preserve">* </w:t>
      </w:r>
      <w:r w:rsidRPr="001C5C28">
        <w:rPr>
          <w:b/>
          <w:szCs w:val="28"/>
        </w:rPr>
        <w:t>Tồn tại:</w:t>
      </w:r>
      <w:r w:rsidR="002B0373">
        <w:rPr>
          <w:szCs w:val="28"/>
        </w:rPr>
        <w:t xml:space="preserve">Việc đấu thầu thuốc còn bất cập. </w:t>
      </w:r>
      <w:r w:rsidRPr="001C5C28">
        <w:rPr>
          <w:szCs w:val="28"/>
        </w:rPr>
        <w:t>Công tác dược lâm sàng và thông tin về thuốc còn hạn chế, các chính sách của BHYT về thuốc và thanh toán chưa hợp lý dẫn tới còn bất cập trong quá trình</w:t>
      </w:r>
    </w:p>
    <w:p w:rsidR="00AE3B1E" w:rsidRPr="00AE3B1E" w:rsidRDefault="00AE3B1E" w:rsidP="006423F1">
      <w:pPr>
        <w:spacing w:after="0"/>
        <w:jc w:val="both"/>
        <w:rPr>
          <w:szCs w:val="28"/>
        </w:rPr>
      </w:pPr>
      <w:r w:rsidRPr="00AE3B1E">
        <w:rPr>
          <w:szCs w:val="28"/>
        </w:rPr>
        <w:t>điều trị</w:t>
      </w:r>
    </w:p>
    <w:p w:rsidR="00B0064C" w:rsidRPr="001C5C28" w:rsidRDefault="00B0064C" w:rsidP="00B0064C">
      <w:pPr>
        <w:spacing w:after="0"/>
        <w:jc w:val="both"/>
        <w:rPr>
          <w:b/>
          <w:szCs w:val="28"/>
        </w:rPr>
      </w:pPr>
      <w:r w:rsidRPr="001C5C28">
        <w:rPr>
          <w:b/>
          <w:szCs w:val="28"/>
        </w:rPr>
        <w:t>7. Công tác đào tạo:</w:t>
      </w:r>
    </w:p>
    <w:p w:rsidR="006423F1" w:rsidRDefault="008A3877" w:rsidP="00F93028">
      <w:pPr>
        <w:shd w:val="clear" w:color="auto" w:fill="FFFFFF"/>
        <w:spacing w:after="0"/>
        <w:ind w:firstLine="720"/>
        <w:jc w:val="both"/>
        <w:rPr>
          <w:szCs w:val="28"/>
        </w:rPr>
      </w:pPr>
      <w:r w:rsidRPr="001C5C28">
        <w:rPr>
          <w:rFonts w:eastAsia="Times New Roman"/>
          <w:color w:val="000000"/>
          <w:szCs w:val="28"/>
        </w:rPr>
        <w:t xml:space="preserve">- </w:t>
      </w:r>
      <w:r w:rsidR="00F93028" w:rsidRPr="001C5C28">
        <w:rPr>
          <w:rFonts w:eastAsia="Times New Roman"/>
          <w:color w:val="000000"/>
          <w:szCs w:val="28"/>
        </w:rPr>
        <w:t>Hiện tại Bệnh viện đang gửi đi đào tạo: 0</w:t>
      </w:r>
      <w:r w:rsidR="006423F1">
        <w:rPr>
          <w:rFonts w:eastAsia="Times New Roman"/>
          <w:color w:val="000000"/>
          <w:szCs w:val="28"/>
        </w:rPr>
        <w:t>4</w:t>
      </w:r>
      <w:r w:rsidR="00F93028" w:rsidRPr="001C5C28">
        <w:rPr>
          <w:rFonts w:eastAsia="Times New Roman"/>
          <w:color w:val="000000"/>
          <w:szCs w:val="28"/>
        </w:rPr>
        <w:t> bác sĩ đa khoa</w:t>
      </w:r>
      <w:r w:rsidR="006423F1">
        <w:rPr>
          <w:szCs w:val="28"/>
        </w:rPr>
        <w:t>.</w:t>
      </w:r>
    </w:p>
    <w:p w:rsidR="00F93028" w:rsidRPr="001C5C28" w:rsidRDefault="006423F1" w:rsidP="00F93028">
      <w:pPr>
        <w:shd w:val="clear" w:color="auto" w:fill="FFFFFF"/>
        <w:spacing w:after="0"/>
        <w:ind w:firstLine="720"/>
        <w:jc w:val="both"/>
        <w:rPr>
          <w:rFonts w:eastAsia="Times New Roman"/>
          <w:color w:val="000000"/>
          <w:szCs w:val="28"/>
        </w:rPr>
      </w:pPr>
      <w:r>
        <w:rPr>
          <w:szCs w:val="28"/>
        </w:rPr>
        <w:t xml:space="preserve">- </w:t>
      </w:r>
      <w:r w:rsidR="00F93028" w:rsidRPr="001C5C28">
        <w:rPr>
          <w:rFonts w:eastAsia="Times New Roman"/>
          <w:color w:val="000000"/>
          <w:szCs w:val="28"/>
        </w:rPr>
        <w:t xml:space="preserve">Ngoài ra Bệnh viện còn cử nhiều lượt người đi </w:t>
      </w:r>
      <w:r w:rsidR="00F93028" w:rsidRPr="001C5C28">
        <w:rPr>
          <w:rFonts w:eastAsia="Times New Roman"/>
          <w:color w:val="000000"/>
          <w:szCs w:val="28"/>
          <w:lang w:val="vi-VN"/>
        </w:rPr>
        <w:t>đào tạo</w:t>
      </w:r>
      <w:r w:rsidR="00F93028" w:rsidRPr="001C5C28">
        <w:rPr>
          <w:rFonts w:eastAsia="Times New Roman"/>
          <w:color w:val="000000"/>
          <w:szCs w:val="28"/>
        </w:rPr>
        <w:t> theo chứng chỉ, tập huấn, hội thảo các lớp bồi dưỡng nghiệp vụ chuyên môn..nâng cao trình độ.</w:t>
      </w:r>
    </w:p>
    <w:p w:rsidR="00B0064C" w:rsidRPr="001C5C28" w:rsidRDefault="00B0064C" w:rsidP="00B0064C">
      <w:pPr>
        <w:spacing w:after="0"/>
        <w:jc w:val="both"/>
        <w:rPr>
          <w:b/>
          <w:szCs w:val="28"/>
        </w:rPr>
      </w:pPr>
      <w:r w:rsidRPr="001C5C28">
        <w:rPr>
          <w:b/>
          <w:szCs w:val="28"/>
        </w:rPr>
        <w:t>8. Công tác tổ chức và quản lý:</w:t>
      </w:r>
    </w:p>
    <w:p w:rsidR="00B0064C" w:rsidRDefault="00B0064C" w:rsidP="00B0064C">
      <w:pPr>
        <w:spacing w:after="0"/>
        <w:ind w:firstLine="720"/>
        <w:jc w:val="both"/>
        <w:rPr>
          <w:szCs w:val="28"/>
        </w:rPr>
      </w:pPr>
      <w:r w:rsidRPr="001C5C28">
        <w:rPr>
          <w:szCs w:val="28"/>
        </w:rPr>
        <w:t xml:space="preserve">Thường xuyên củng cố bộ máy lãnh đạo Trung tâm đến các khoa, phòng, đội, tổ chức thực hiện tốt công tác quy trình, quy hoạch lãnh đạo đúng sự chỉ đạo của Sở y tế, kịp thời cho đơn vị. </w:t>
      </w:r>
    </w:p>
    <w:p w:rsidR="002C730A" w:rsidRPr="001C5C28" w:rsidRDefault="002C730A" w:rsidP="00B0064C">
      <w:pPr>
        <w:spacing w:after="0"/>
        <w:ind w:firstLine="720"/>
        <w:jc w:val="both"/>
        <w:rPr>
          <w:szCs w:val="28"/>
        </w:rPr>
      </w:pPr>
      <w:r>
        <w:rPr>
          <w:szCs w:val="28"/>
        </w:rPr>
        <w:t>- Thành lập thêm khoa Xét nghiệm-CĐHA và khoa Truyền nhiễm</w:t>
      </w:r>
      <w:r w:rsidR="002B0373">
        <w:rPr>
          <w:szCs w:val="28"/>
        </w:rPr>
        <w:t xml:space="preserve"> đi vào hoạt động</w:t>
      </w:r>
      <w:r w:rsidR="00DD73AA">
        <w:rPr>
          <w:szCs w:val="28"/>
        </w:rPr>
        <w:t xml:space="preserve"> có hiệu quả</w:t>
      </w:r>
      <w:r>
        <w:rPr>
          <w:szCs w:val="28"/>
        </w:rPr>
        <w:t>.</w:t>
      </w:r>
    </w:p>
    <w:p w:rsidR="00B0064C" w:rsidRPr="001C5C28" w:rsidRDefault="00B0064C" w:rsidP="00B0064C">
      <w:pPr>
        <w:spacing w:after="0"/>
        <w:ind w:firstLine="720"/>
        <w:jc w:val="both"/>
        <w:rPr>
          <w:szCs w:val="28"/>
        </w:rPr>
      </w:pPr>
      <w:r w:rsidRPr="001C5C28">
        <w:rPr>
          <w:szCs w:val="28"/>
        </w:rPr>
        <w:t xml:space="preserve">- Gộp phòng </w:t>
      </w:r>
      <w:r w:rsidR="002C730A">
        <w:rPr>
          <w:szCs w:val="28"/>
        </w:rPr>
        <w:t>Điều dưỡng</w:t>
      </w:r>
      <w:r w:rsidRPr="001C5C28">
        <w:rPr>
          <w:szCs w:val="28"/>
        </w:rPr>
        <w:t xml:space="preserve"> và phòng K</w:t>
      </w:r>
      <w:r w:rsidR="002C730A">
        <w:rPr>
          <w:szCs w:val="28"/>
        </w:rPr>
        <w:t>HNV</w:t>
      </w:r>
      <w:r w:rsidRPr="001C5C28">
        <w:rPr>
          <w:szCs w:val="28"/>
        </w:rPr>
        <w:t xml:space="preserve"> thành phòng </w:t>
      </w:r>
      <w:r w:rsidR="002C730A">
        <w:rPr>
          <w:szCs w:val="28"/>
        </w:rPr>
        <w:t>KHNV</w:t>
      </w:r>
      <w:r w:rsidRPr="001C5C28">
        <w:rPr>
          <w:szCs w:val="28"/>
        </w:rPr>
        <w:t>-</w:t>
      </w:r>
      <w:r w:rsidR="002C730A">
        <w:rPr>
          <w:szCs w:val="28"/>
        </w:rPr>
        <w:t>ĐD</w:t>
      </w:r>
      <w:r w:rsidRPr="001C5C28">
        <w:rPr>
          <w:szCs w:val="28"/>
        </w:rPr>
        <w:t>.</w:t>
      </w:r>
    </w:p>
    <w:p w:rsidR="00B0064C" w:rsidRPr="001C5C28" w:rsidRDefault="00B0064C" w:rsidP="00B0064C">
      <w:pPr>
        <w:spacing w:after="0"/>
        <w:ind w:firstLine="720"/>
        <w:jc w:val="both"/>
        <w:rPr>
          <w:szCs w:val="28"/>
        </w:rPr>
      </w:pPr>
      <w:r w:rsidRPr="001C5C28">
        <w:rPr>
          <w:szCs w:val="28"/>
        </w:rPr>
        <w:lastRenderedPageBreak/>
        <w:t>- Tổ chức xét duyệt nâng lương cho cán bộ đúng kỳ hạn theo quy định chung.</w:t>
      </w:r>
    </w:p>
    <w:p w:rsidR="002C1233" w:rsidRDefault="00B0064C" w:rsidP="00B0064C">
      <w:pPr>
        <w:spacing w:after="0"/>
        <w:ind w:firstLine="720"/>
        <w:jc w:val="both"/>
        <w:rPr>
          <w:szCs w:val="28"/>
        </w:rPr>
      </w:pPr>
      <w:r w:rsidRPr="001C5C28">
        <w:rPr>
          <w:szCs w:val="28"/>
        </w:rPr>
        <w:t>- Nhân lực: Củng cố, bổ sung</w:t>
      </w:r>
      <w:r w:rsidRPr="001C5C28">
        <w:rPr>
          <w:rFonts w:ascii="Arial" w:hAnsi="Arial" w:cs="Arial"/>
          <w:szCs w:val="28"/>
        </w:rPr>
        <w:t>,</w:t>
      </w:r>
      <w:r w:rsidRPr="001C5C28">
        <w:rPr>
          <w:szCs w:val="28"/>
        </w:rPr>
        <w:t xml:space="preserve"> lưu trữ hồ sơ cán bộ chặt chẽ, thống kê báo cáo kịp thời chính xác, sử dụng nhân lực hợp lý với thực tế với tổ chức của đơn vị, thực hiện có hiệu quả.</w:t>
      </w:r>
    </w:p>
    <w:p w:rsidR="00B0064C" w:rsidRPr="001C5C28" w:rsidRDefault="00B0064C" w:rsidP="00B0064C">
      <w:pPr>
        <w:spacing w:after="0"/>
        <w:ind w:firstLine="720"/>
        <w:jc w:val="both"/>
        <w:rPr>
          <w:szCs w:val="28"/>
        </w:rPr>
      </w:pPr>
      <w:r w:rsidRPr="001C5C28">
        <w:rPr>
          <w:szCs w:val="28"/>
        </w:rPr>
        <w:t>- Giải quyết chế độ cho cán bộ nghỉ hưu, kịp thời, đúng chính sách của Nhà nước.</w:t>
      </w:r>
    </w:p>
    <w:p w:rsidR="00B0064C" w:rsidRPr="001C5C28" w:rsidRDefault="00B0064C" w:rsidP="00B0064C">
      <w:pPr>
        <w:spacing w:after="0"/>
        <w:ind w:firstLine="720"/>
        <w:jc w:val="both"/>
        <w:rPr>
          <w:szCs w:val="28"/>
        </w:rPr>
      </w:pPr>
      <w:r w:rsidRPr="001C5C28">
        <w:rPr>
          <w:szCs w:val="28"/>
        </w:rPr>
        <w:t>- Sử dụng cơ sở hạ tầng tốt, bố trí nơi làm việc cho toàn đơn vị hợp lý, quản lý tốt tài sản, sử dụng tiết kiệ</w:t>
      </w:r>
      <w:r w:rsidR="002B0373">
        <w:rPr>
          <w:szCs w:val="28"/>
        </w:rPr>
        <w:t>m</w:t>
      </w:r>
      <w:r w:rsidRPr="001C5C28">
        <w:rPr>
          <w:szCs w:val="28"/>
        </w:rPr>
        <w:t xml:space="preserve">. </w:t>
      </w:r>
    </w:p>
    <w:p w:rsidR="00B0064C" w:rsidRPr="001C5C28" w:rsidRDefault="00B0064C" w:rsidP="00B0064C">
      <w:pPr>
        <w:spacing w:after="0"/>
        <w:ind w:firstLine="720"/>
        <w:jc w:val="both"/>
        <w:rPr>
          <w:szCs w:val="28"/>
        </w:rPr>
      </w:pPr>
      <w:r w:rsidRPr="001C5C28">
        <w:rPr>
          <w:szCs w:val="28"/>
        </w:rPr>
        <w:t>- Tổ chức kiểm tra thường xuyên công tác bảo quản trang thiết bị, tránh hư hỏng, tiêu hao, mất mát, lãng phí, sử dụng không có hiệu quả, thường xuyên sửa chữa, bảo dưỡng thiết bị đúng chế độ.</w:t>
      </w:r>
    </w:p>
    <w:p w:rsidR="00B0064C" w:rsidRPr="001C5C28" w:rsidRDefault="00B0064C" w:rsidP="00B0064C">
      <w:pPr>
        <w:spacing w:after="0"/>
        <w:ind w:firstLine="720"/>
        <w:jc w:val="both"/>
        <w:rPr>
          <w:szCs w:val="28"/>
        </w:rPr>
      </w:pPr>
      <w:r w:rsidRPr="001C5C28">
        <w:rPr>
          <w:szCs w:val="28"/>
        </w:rPr>
        <w:t>- Đảm bảo tốt công tác trật tự an ninh của đơn vị.</w:t>
      </w:r>
    </w:p>
    <w:p w:rsidR="00C30696" w:rsidRPr="001C5C28" w:rsidRDefault="00B0064C" w:rsidP="00B0064C">
      <w:pPr>
        <w:spacing w:after="0"/>
        <w:jc w:val="both"/>
        <w:rPr>
          <w:b/>
          <w:szCs w:val="28"/>
        </w:rPr>
      </w:pPr>
      <w:r w:rsidRPr="001C5C28">
        <w:rPr>
          <w:b/>
          <w:szCs w:val="28"/>
        </w:rPr>
        <w:t xml:space="preserve">9. Công tác quản lý tài chính: </w:t>
      </w:r>
    </w:p>
    <w:p w:rsidR="00B0064C" w:rsidRPr="001C5C28" w:rsidRDefault="00B0064C" w:rsidP="00B0064C">
      <w:pPr>
        <w:spacing w:after="0"/>
        <w:ind w:firstLine="720"/>
        <w:jc w:val="both"/>
        <w:rPr>
          <w:szCs w:val="28"/>
        </w:rPr>
      </w:pPr>
      <w:r w:rsidRPr="001C5C28">
        <w:rPr>
          <w:szCs w:val="28"/>
        </w:rPr>
        <w:t xml:space="preserve">- Từ nguồn ngân sách Nhà nước.  </w:t>
      </w:r>
    </w:p>
    <w:p w:rsidR="00B0064C" w:rsidRPr="001C5C28" w:rsidRDefault="00B0064C" w:rsidP="00B0064C">
      <w:pPr>
        <w:spacing w:after="0"/>
        <w:ind w:firstLine="720"/>
        <w:jc w:val="both"/>
        <w:rPr>
          <w:szCs w:val="28"/>
        </w:rPr>
      </w:pPr>
      <w:r w:rsidRPr="001C5C28">
        <w:rPr>
          <w:szCs w:val="28"/>
        </w:rPr>
        <w:t>- Thu viện phí.</w:t>
      </w:r>
    </w:p>
    <w:p w:rsidR="00B0064C" w:rsidRPr="001C5C28" w:rsidRDefault="00B0064C" w:rsidP="00CF15A3">
      <w:pPr>
        <w:spacing w:after="0"/>
        <w:ind w:firstLine="720"/>
        <w:jc w:val="both"/>
        <w:rPr>
          <w:szCs w:val="28"/>
        </w:rPr>
      </w:pPr>
      <w:r w:rsidRPr="001C5C28">
        <w:rPr>
          <w:szCs w:val="28"/>
        </w:rPr>
        <w:t>- Thu BHYT.</w:t>
      </w:r>
    </w:p>
    <w:p w:rsidR="00CF15A3" w:rsidRPr="001C5C28" w:rsidRDefault="00CF15A3" w:rsidP="00CF15A3">
      <w:pPr>
        <w:tabs>
          <w:tab w:val="left" w:pos="0"/>
        </w:tabs>
        <w:spacing w:after="0"/>
        <w:jc w:val="both"/>
        <w:rPr>
          <w:i/>
          <w:szCs w:val="28"/>
          <w:vertAlign w:val="superscript"/>
        </w:rPr>
      </w:pPr>
      <w:r w:rsidRPr="001C5C28">
        <w:rPr>
          <w:szCs w:val="28"/>
        </w:rPr>
        <w:tab/>
      </w:r>
      <w:r w:rsidRPr="001C5C28">
        <w:rPr>
          <w:szCs w:val="28"/>
        </w:rPr>
        <w:sym w:font="Wingdings" w:char="F0E0"/>
      </w:r>
      <w:r w:rsidRPr="001C5C28">
        <w:rPr>
          <w:i/>
          <w:szCs w:val="28"/>
        </w:rPr>
        <w:t xml:space="preserve">Tổng số thu: </w:t>
      </w:r>
      <w:r w:rsidR="002C7D15">
        <w:rPr>
          <w:i/>
          <w:szCs w:val="28"/>
        </w:rPr>
        <w:t>45.156.294.15</w:t>
      </w:r>
      <w:r w:rsidR="002C730A" w:rsidRPr="002C730A">
        <w:rPr>
          <w:i/>
          <w:szCs w:val="28"/>
        </w:rPr>
        <w:t>0</w:t>
      </w:r>
      <w:r w:rsidR="002C730A" w:rsidRPr="002C730A">
        <w:rPr>
          <w:i/>
          <w:szCs w:val="28"/>
          <w:vertAlign w:val="superscript"/>
        </w:rPr>
        <w:t>đ</w:t>
      </w:r>
    </w:p>
    <w:p w:rsidR="00CF15A3" w:rsidRPr="001C5C28" w:rsidRDefault="00CF15A3" w:rsidP="00CF15A3">
      <w:pPr>
        <w:tabs>
          <w:tab w:val="left" w:pos="0"/>
        </w:tabs>
        <w:spacing w:after="0"/>
        <w:jc w:val="both"/>
        <w:rPr>
          <w:i/>
          <w:szCs w:val="28"/>
        </w:rPr>
      </w:pPr>
      <w:r w:rsidRPr="001C5C28">
        <w:rPr>
          <w:i/>
          <w:szCs w:val="28"/>
          <w:vertAlign w:val="superscript"/>
        </w:rPr>
        <w:tab/>
      </w:r>
      <w:r w:rsidRPr="001C5C28">
        <w:rPr>
          <w:i/>
          <w:szCs w:val="28"/>
        </w:rPr>
        <w:sym w:font="Wingdings" w:char="F0E0"/>
      </w:r>
      <w:r w:rsidRPr="001C5C28">
        <w:rPr>
          <w:i/>
          <w:szCs w:val="28"/>
        </w:rPr>
        <w:t xml:space="preserve"> Tổng số chi: </w:t>
      </w:r>
      <w:r w:rsidR="002C7D15">
        <w:rPr>
          <w:i/>
          <w:szCs w:val="28"/>
        </w:rPr>
        <w:t>45.156.294.15</w:t>
      </w:r>
      <w:r w:rsidR="00BB1BC2">
        <w:rPr>
          <w:i/>
          <w:szCs w:val="28"/>
        </w:rPr>
        <w:t>0</w:t>
      </w:r>
      <w:r w:rsidR="002C730A" w:rsidRPr="002C730A">
        <w:rPr>
          <w:i/>
          <w:szCs w:val="28"/>
          <w:vertAlign w:val="superscript"/>
        </w:rPr>
        <w:t>đ</w:t>
      </w:r>
    </w:p>
    <w:p w:rsidR="00B0064C" w:rsidRPr="001C5C28" w:rsidRDefault="00B0064C" w:rsidP="00CF15A3">
      <w:pPr>
        <w:spacing w:after="0"/>
        <w:ind w:firstLine="720"/>
        <w:jc w:val="both"/>
        <w:rPr>
          <w:szCs w:val="28"/>
        </w:rPr>
      </w:pPr>
      <w:r w:rsidRPr="001C5C28">
        <w:rPr>
          <w:szCs w:val="28"/>
        </w:rPr>
        <w:t>Các nguồn thu được BHYT kiểm tra quyết toán hàng quý, nguồn ngân sách và viện phí được Sở y tế, Sở Tài chính kiểm tra, thu chi đánh giá thực hiện đúng luật ngân sách.</w:t>
      </w:r>
    </w:p>
    <w:p w:rsidR="00B8547A" w:rsidRDefault="00B0064C" w:rsidP="00B8547A">
      <w:pPr>
        <w:spacing w:after="0"/>
        <w:jc w:val="both"/>
        <w:rPr>
          <w:b/>
          <w:szCs w:val="28"/>
        </w:rPr>
      </w:pPr>
      <w:r w:rsidRPr="001C5C28">
        <w:rPr>
          <w:b/>
          <w:szCs w:val="28"/>
        </w:rPr>
        <w:t>10. Công tác thi đua:</w:t>
      </w:r>
    </w:p>
    <w:p w:rsidR="00DD73AA" w:rsidRDefault="00B0064C" w:rsidP="00B8547A">
      <w:pPr>
        <w:spacing w:after="0"/>
        <w:jc w:val="both"/>
        <w:rPr>
          <w:szCs w:val="28"/>
        </w:rPr>
      </w:pPr>
      <w:r w:rsidRPr="001C5C28">
        <w:rPr>
          <w:szCs w:val="28"/>
        </w:rPr>
        <w:t>Chính quyền, Công đoàn các đơn vị khoa, phòng, đội  đã ký kết thi đua ngay từ đầu năm và xây dựng kế hoạch th</w:t>
      </w:r>
      <w:r w:rsidRPr="001C5C28">
        <w:rPr>
          <w:szCs w:val="28"/>
          <w:lang w:val="vi-VN"/>
        </w:rPr>
        <w:t>ực hiện chỉ tiêu</w:t>
      </w:r>
      <w:r w:rsidRPr="001C5C28">
        <w:rPr>
          <w:szCs w:val="28"/>
        </w:rPr>
        <w:t xml:space="preserve">, các tập thể, cá nhân đăng ký phấn đấu trở thành tập thể lao động xuất sắc, tập thể lao động tiên tiến, chiến sỹ thi đua cấp cơ sở, lao động tiên tiến. </w:t>
      </w:r>
    </w:p>
    <w:p w:rsidR="00B0064C" w:rsidRDefault="00B0064C" w:rsidP="00B8547A">
      <w:pPr>
        <w:spacing w:after="0"/>
        <w:jc w:val="both"/>
        <w:rPr>
          <w:szCs w:val="28"/>
        </w:rPr>
      </w:pPr>
      <w:r w:rsidRPr="001C5C28">
        <w:rPr>
          <w:szCs w:val="28"/>
        </w:rPr>
        <w:t>Kết quả một năm của quá trình phấn đấu, Hội đồng thi đua khen thưởng Trung tâm đã chọn ra được những tập thể, cá nhân hoàn thành xuất sắc đề nghi Sở y tế, UBND tỉnh khen thưởng (phần này có gửi báo cáo kèm theo)</w:t>
      </w:r>
    </w:p>
    <w:p w:rsidR="00DD73AA" w:rsidRPr="00B8547A" w:rsidRDefault="00DD73AA" w:rsidP="00B8547A">
      <w:pPr>
        <w:spacing w:after="0"/>
        <w:jc w:val="both"/>
        <w:rPr>
          <w:b/>
          <w:szCs w:val="28"/>
        </w:rPr>
      </w:pPr>
      <w:r>
        <w:rPr>
          <w:szCs w:val="28"/>
        </w:rPr>
        <w:t xml:space="preserve">          Công đoàn xếp hạng suất sắc</w:t>
      </w:r>
    </w:p>
    <w:p w:rsidR="002C7D15" w:rsidRDefault="002C7D15" w:rsidP="002C7D15">
      <w:pPr>
        <w:spacing w:after="0"/>
        <w:jc w:val="both"/>
        <w:rPr>
          <w:b/>
          <w:szCs w:val="28"/>
        </w:rPr>
      </w:pPr>
      <w:r w:rsidRPr="001C5C28">
        <w:rPr>
          <w:b/>
          <w:szCs w:val="28"/>
        </w:rPr>
        <w:t>B. ĐÁNH GIÁ KẾT QUẢ THỰC HIỆN NHIỆM VỤ NĂM 202</w:t>
      </w:r>
      <w:r>
        <w:rPr>
          <w:b/>
          <w:szCs w:val="28"/>
        </w:rPr>
        <w:t>2</w:t>
      </w:r>
      <w:r w:rsidRPr="001C5C28">
        <w:rPr>
          <w:b/>
          <w:szCs w:val="28"/>
        </w:rPr>
        <w:t>:</w:t>
      </w:r>
    </w:p>
    <w:p w:rsidR="002C7D15" w:rsidRPr="001C5C28" w:rsidRDefault="002C7D15" w:rsidP="002C7D15">
      <w:pPr>
        <w:spacing w:after="0"/>
        <w:jc w:val="both"/>
        <w:rPr>
          <w:b/>
          <w:szCs w:val="28"/>
        </w:rPr>
      </w:pPr>
      <w:r w:rsidRPr="001C5C28">
        <w:rPr>
          <w:szCs w:val="28"/>
        </w:rPr>
        <w:t>- Công tác phòng chống dịch:Tích cực, kịp thời truyền thông phòng chống dịch</w:t>
      </w:r>
    </w:p>
    <w:p w:rsidR="002C7D15" w:rsidRPr="001C5C28" w:rsidRDefault="002C7D15" w:rsidP="002C7D15">
      <w:pPr>
        <w:pStyle w:val="NormalWeb"/>
        <w:shd w:val="clear" w:color="auto" w:fill="FFFFFF"/>
        <w:spacing w:before="0" w:beforeAutospacing="0" w:after="0" w:afterAutospacing="0" w:line="276" w:lineRule="auto"/>
        <w:jc w:val="both"/>
        <w:rPr>
          <w:sz w:val="28"/>
          <w:szCs w:val="28"/>
        </w:rPr>
      </w:pPr>
      <w:r w:rsidRPr="001C5C28">
        <w:rPr>
          <w:sz w:val="28"/>
          <w:szCs w:val="28"/>
        </w:rPr>
        <w:t>bệnh COVID-19 phù hợp theo từng giai đoạn: các biện pháp phòng bệnh; chiến dịch tiêm vắc xin COVID-19; công tác xét nghiệm; công tác truy vết, cách ly các trường hợp F1, F2; thông báo khẩn của Bộ Y tế, của BCĐ Quốc gia; các Công điện, hướng dẫn, quyết định… của Chính phủ, của Bộ Y tế nhằm đáp ứng các yêu cầu khẩn cấp của dịch bệnh… Tích cực truyền thông PC dịch bệnh Sốt xuất huyết</w:t>
      </w:r>
      <w:r w:rsidR="00325009">
        <w:rPr>
          <w:sz w:val="28"/>
          <w:szCs w:val="28"/>
        </w:rPr>
        <w:t xml:space="preserve"> và các bệnh dịch khác</w:t>
      </w:r>
      <w:r w:rsidRPr="001C5C28">
        <w:rPr>
          <w:sz w:val="28"/>
          <w:szCs w:val="28"/>
        </w:rPr>
        <w:t>.</w:t>
      </w:r>
    </w:p>
    <w:p w:rsidR="002C7D15" w:rsidRPr="001C5C28" w:rsidRDefault="002C7D15" w:rsidP="002C7D15">
      <w:pPr>
        <w:spacing w:after="0"/>
        <w:ind w:firstLine="720"/>
        <w:jc w:val="both"/>
        <w:rPr>
          <w:szCs w:val="28"/>
        </w:rPr>
      </w:pPr>
      <w:r w:rsidRPr="001C5C28">
        <w:rPr>
          <w:szCs w:val="28"/>
        </w:rPr>
        <w:lastRenderedPageBreak/>
        <w:t>- Các chỉ tiêu khám chữa bệnh hoàn thành tương đối so với chỉ tiêu giao, không có tai biến xảy ra trong qúa trình điều trị.</w:t>
      </w:r>
    </w:p>
    <w:p w:rsidR="002C7D15" w:rsidRDefault="002C7D15" w:rsidP="002C7D15">
      <w:pPr>
        <w:spacing w:after="0"/>
        <w:ind w:firstLine="720"/>
        <w:jc w:val="both"/>
        <w:rPr>
          <w:szCs w:val="28"/>
        </w:rPr>
      </w:pPr>
      <w:r w:rsidRPr="001C5C28">
        <w:rPr>
          <w:szCs w:val="28"/>
        </w:rPr>
        <w:t xml:space="preserve">- Chất lượng khám chữa bệnh, tinh thần thái độ phục vụ và kỹ năng giao tiếp của nhân viên y tế ngày càng được củng cố và nâng cao, thực hiện tốt công bằng trong khám chữa bệnh, không có sai sót do chuyên môn.  </w:t>
      </w:r>
    </w:p>
    <w:p w:rsidR="002C7D15" w:rsidRDefault="002C7D15" w:rsidP="002C7D15">
      <w:pPr>
        <w:spacing w:after="0"/>
        <w:ind w:firstLine="720"/>
        <w:jc w:val="both"/>
        <w:rPr>
          <w:szCs w:val="28"/>
        </w:rPr>
      </w:pPr>
      <w:r>
        <w:rPr>
          <w:szCs w:val="28"/>
        </w:rPr>
        <w:t>- Kết quả tự chấm kiểm tra cuối năm theo biểu điểm 83 tiêu chí của bộ đạ</w:t>
      </w:r>
      <w:r w:rsidR="00BA607D">
        <w:rPr>
          <w:szCs w:val="28"/>
        </w:rPr>
        <w:t>t 3,25</w:t>
      </w:r>
    </w:p>
    <w:p w:rsidR="002C7D15" w:rsidRPr="001C5C28" w:rsidRDefault="002C7D15" w:rsidP="002C7D15">
      <w:pPr>
        <w:spacing w:after="0"/>
        <w:ind w:firstLine="720"/>
        <w:jc w:val="both"/>
        <w:rPr>
          <w:szCs w:val="28"/>
        </w:rPr>
      </w:pPr>
      <w:r>
        <w:rPr>
          <w:szCs w:val="28"/>
        </w:rPr>
        <w:t xml:space="preserve">-Kết quả tự chấm bệnh viện an toàn theo QĐ 3088 của bộ đạt 86 % </w:t>
      </w:r>
    </w:p>
    <w:p w:rsidR="002C7D15" w:rsidRPr="001C5C28" w:rsidRDefault="002C7D15" w:rsidP="002C7D15">
      <w:pPr>
        <w:spacing w:after="0"/>
        <w:ind w:firstLine="720"/>
        <w:jc w:val="both"/>
        <w:rPr>
          <w:szCs w:val="28"/>
        </w:rPr>
      </w:pPr>
      <w:r w:rsidRPr="001C5C28">
        <w:rPr>
          <w:b/>
          <w:szCs w:val="28"/>
        </w:rPr>
        <w:t>* Tồn tại</w:t>
      </w:r>
      <w:r w:rsidRPr="001C5C28">
        <w:rPr>
          <w:szCs w:val="28"/>
        </w:rPr>
        <w:t>:</w:t>
      </w:r>
    </w:p>
    <w:p w:rsidR="002C7D15" w:rsidRPr="001C5C28" w:rsidRDefault="002C7D15" w:rsidP="002C7D15">
      <w:pPr>
        <w:spacing w:after="0"/>
        <w:ind w:firstLine="720"/>
        <w:jc w:val="both"/>
        <w:rPr>
          <w:rFonts w:ascii="Arial" w:hAnsi="Arial" w:cs="Arial"/>
          <w:szCs w:val="28"/>
        </w:rPr>
      </w:pPr>
      <w:r w:rsidRPr="001C5C28">
        <w:rPr>
          <w:szCs w:val="28"/>
        </w:rPr>
        <w:t>- Danh mục kỹ thuật phân theo tuyến làm được còn ít, nhất là công tác phẫu thuật ngoại sản chưa thực hiện được</w:t>
      </w:r>
    </w:p>
    <w:p w:rsidR="002C7D15" w:rsidRPr="001C5C28" w:rsidRDefault="002C7D15" w:rsidP="002C7D15">
      <w:pPr>
        <w:spacing w:after="0"/>
        <w:ind w:firstLine="720"/>
        <w:jc w:val="both"/>
        <w:rPr>
          <w:rFonts w:ascii="Arial" w:hAnsi="Arial" w:cs="Arial"/>
          <w:szCs w:val="28"/>
          <w:lang w:val="vi-VN"/>
        </w:rPr>
      </w:pPr>
      <w:r w:rsidRPr="001C5C28">
        <w:rPr>
          <w:szCs w:val="28"/>
        </w:rPr>
        <w:t>- Ch</w:t>
      </w:r>
      <w:r w:rsidRPr="001C5C28">
        <w:rPr>
          <w:szCs w:val="28"/>
          <w:lang w:val="vi-VN"/>
        </w:rPr>
        <w:t>ưa phát huy hết</w:t>
      </w:r>
      <w:r w:rsidRPr="001C5C28">
        <w:rPr>
          <w:szCs w:val="28"/>
        </w:rPr>
        <w:t xml:space="preserve"> tính</w:t>
      </w:r>
      <w:r w:rsidRPr="001C5C28">
        <w:rPr>
          <w:szCs w:val="28"/>
          <w:lang w:val="vi-VN"/>
        </w:rPr>
        <w:t xml:space="preserve"> năng của các trang thiết bị y tế hiện có</w:t>
      </w:r>
      <w:r w:rsidRPr="001C5C28">
        <w:rPr>
          <w:szCs w:val="28"/>
        </w:rPr>
        <w:t xml:space="preserve">. </w:t>
      </w:r>
    </w:p>
    <w:p w:rsidR="002C7D15" w:rsidRPr="001C5C28" w:rsidRDefault="002C7D15" w:rsidP="002C7D15">
      <w:pPr>
        <w:spacing w:after="0"/>
        <w:ind w:firstLine="720"/>
        <w:jc w:val="both"/>
        <w:rPr>
          <w:szCs w:val="28"/>
        </w:rPr>
      </w:pPr>
      <w:r w:rsidRPr="001C5C28">
        <w:rPr>
          <w:szCs w:val="28"/>
        </w:rPr>
        <w:t>- Ch</w:t>
      </w:r>
      <w:r w:rsidRPr="001C5C28">
        <w:rPr>
          <w:szCs w:val="28"/>
          <w:lang w:val="vi-VN"/>
        </w:rPr>
        <w:t>ưa chuyển giao kỹ thuật</w:t>
      </w:r>
      <w:r w:rsidRPr="001C5C28">
        <w:rPr>
          <w:szCs w:val="28"/>
        </w:rPr>
        <w:t>,</w:t>
      </w:r>
      <w:r w:rsidRPr="001C5C28">
        <w:rPr>
          <w:szCs w:val="28"/>
          <w:lang w:val="vi-VN"/>
        </w:rPr>
        <w:t xml:space="preserve"> đào tạo thường xuyên cho tuyến dưới </w:t>
      </w:r>
      <w:r w:rsidRPr="001C5C28">
        <w:rPr>
          <w:szCs w:val="28"/>
        </w:rPr>
        <w:t xml:space="preserve">và áp dụng chưa cao những tiến bộ y học cũng như phát huy tính sáng tạo trong nghiên cứu khoa học, </w:t>
      </w:r>
      <w:r w:rsidR="00A24AF6">
        <w:rPr>
          <w:szCs w:val="28"/>
        </w:rPr>
        <w:t>vận dụng các đề tài nghiên cứu của đơn vị</w:t>
      </w:r>
      <w:r w:rsidRPr="001C5C28">
        <w:rPr>
          <w:szCs w:val="28"/>
        </w:rPr>
        <w:t xml:space="preserve"> vào công tác điều trị</w:t>
      </w:r>
      <w:r w:rsidR="00A24AF6">
        <w:rPr>
          <w:szCs w:val="28"/>
        </w:rPr>
        <w:t xml:space="preserve"> còn hạn chế</w:t>
      </w:r>
      <w:r w:rsidRPr="001C5C28">
        <w:rPr>
          <w:szCs w:val="28"/>
        </w:rPr>
        <w:t>.</w:t>
      </w:r>
    </w:p>
    <w:p w:rsidR="00DD73AA" w:rsidRDefault="00DD73AA" w:rsidP="002C7D15">
      <w:pPr>
        <w:spacing w:after="0"/>
        <w:outlineLvl w:val="0"/>
        <w:rPr>
          <w:szCs w:val="28"/>
          <w:u w:val="single"/>
        </w:rPr>
      </w:pPr>
    </w:p>
    <w:p w:rsidR="00B0064C" w:rsidRPr="001C5C28" w:rsidRDefault="00B0064C" w:rsidP="00B0064C">
      <w:pPr>
        <w:spacing w:after="0"/>
        <w:jc w:val="center"/>
        <w:outlineLvl w:val="0"/>
        <w:rPr>
          <w:szCs w:val="28"/>
          <w:u w:val="single"/>
        </w:rPr>
      </w:pPr>
      <w:r w:rsidRPr="001C5C28">
        <w:rPr>
          <w:szCs w:val="28"/>
          <w:u w:val="single"/>
        </w:rPr>
        <w:t>PHẦN THỨ HAI</w:t>
      </w:r>
    </w:p>
    <w:p w:rsidR="00B0064C" w:rsidRDefault="00B0064C" w:rsidP="00B0064C">
      <w:pPr>
        <w:spacing w:after="0"/>
        <w:ind w:left="360"/>
        <w:jc w:val="center"/>
        <w:rPr>
          <w:b/>
          <w:szCs w:val="28"/>
        </w:rPr>
      </w:pPr>
      <w:r w:rsidRPr="001C5C28">
        <w:rPr>
          <w:b/>
          <w:szCs w:val="28"/>
        </w:rPr>
        <w:t>KẾ HOẠCH NĂM 202</w:t>
      </w:r>
      <w:r w:rsidR="00520517">
        <w:rPr>
          <w:b/>
          <w:szCs w:val="28"/>
        </w:rPr>
        <w:t>3</w:t>
      </w:r>
    </w:p>
    <w:p w:rsidR="002C7D15" w:rsidRPr="001C5C28" w:rsidRDefault="002C7D15" w:rsidP="002C7D15">
      <w:pPr>
        <w:spacing w:after="0"/>
        <w:jc w:val="both"/>
        <w:outlineLvl w:val="0"/>
        <w:rPr>
          <w:b/>
          <w:szCs w:val="28"/>
        </w:rPr>
      </w:pPr>
      <w:r w:rsidRPr="001C5C28">
        <w:rPr>
          <w:b/>
          <w:szCs w:val="28"/>
        </w:rPr>
        <w:t xml:space="preserve">I. Mục tiêu: </w:t>
      </w:r>
    </w:p>
    <w:p w:rsidR="002C7D15" w:rsidRPr="001C5C28" w:rsidRDefault="002C7D15" w:rsidP="002C7D15">
      <w:pPr>
        <w:spacing w:after="0"/>
        <w:ind w:firstLine="720"/>
        <w:jc w:val="both"/>
        <w:outlineLvl w:val="0"/>
        <w:rPr>
          <w:szCs w:val="28"/>
        </w:rPr>
      </w:pPr>
      <w:r w:rsidRPr="001C5C28">
        <w:rPr>
          <w:szCs w:val="28"/>
        </w:rPr>
        <w:t>Chủ động giám sát phát hiện sớm, đảm bảo không để bệnh dịch xảy ra trên địa bàn, sẵn sàng ứng phó xử lý kịp thời, đảm bảo khống chế dập dịch và có nguy cơ gây dịch; đặc biệt chú ý phòng chống dịch mới phát sinh. Hạn chế thấp nhất số mắc và tử vong, đảm bảo chất lượng các chương trình mục tiêu quốc gia.</w:t>
      </w:r>
    </w:p>
    <w:p w:rsidR="002C7D15" w:rsidRPr="001C5C28" w:rsidRDefault="002C7D15" w:rsidP="002C7D15">
      <w:pPr>
        <w:spacing w:after="0"/>
        <w:ind w:firstLine="720"/>
        <w:jc w:val="both"/>
        <w:outlineLvl w:val="0"/>
        <w:rPr>
          <w:szCs w:val="28"/>
        </w:rPr>
      </w:pPr>
      <w:r w:rsidRPr="001C5C28">
        <w:rPr>
          <w:szCs w:val="28"/>
        </w:rPr>
        <w:t>Phấn đấu xây dựng hệ thống khám bệnh,chữa bệnh theo hướng công bằng, hiệu quả và phát triển nâng cao chất lượng dịch vụ y tế, đáp ứng nhu cầu ngày càng tăng và đa dạng của nhân dân, góp phần nâng cao chất lượng của bệnh viện, làm tăng sự hài lòng của người bệnh.</w:t>
      </w:r>
    </w:p>
    <w:p w:rsidR="002C7D15" w:rsidRDefault="002C7D15" w:rsidP="002C7D15">
      <w:pPr>
        <w:spacing w:after="0"/>
        <w:ind w:firstLine="720"/>
        <w:jc w:val="both"/>
        <w:rPr>
          <w:b/>
          <w:szCs w:val="28"/>
        </w:rPr>
      </w:pPr>
      <w:r w:rsidRPr="001C5C28">
        <w:rPr>
          <w:b/>
          <w:szCs w:val="28"/>
        </w:rPr>
        <w:t>* Mục tiêu cụ thể:</w:t>
      </w:r>
    </w:p>
    <w:p w:rsidR="002C7D15" w:rsidRDefault="002C7D15" w:rsidP="002C7D15">
      <w:pPr>
        <w:spacing w:after="0"/>
        <w:ind w:firstLine="720"/>
        <w:rPr>
          <w:szCs w:val="28"/>
        </w:rPr>
      </w:pPr>
      <w:r w:rsidRPr="001C5C28">
        <w:rPr>
          <w:szCs w:val="28"/>
        </w:rPr>
        <w:t xml:space="preserve">- Chủ động phòng, chống và giám sát chặt chẽ </w:t>
      </w:r>
      <w:r>
        <w:rPr>
          <w:szCs w:val="28"/>
        </w:rPr>
        <w:t xml:space="preserve">các </w:t>
      </w:r>
      <w:r w:rsidRPr="001C5C28">
        <w:rPr>
          <w:szCs w:val="28"/>
        </w:rPr>
        <w:t>dịch bệnh</w:t>
      </w:r>
      <w:r>
        <w:rPr>
          <w:szCs w:val="28"/>
        </w:rPr>
        <w:t xml:space="preserve">, không  để  dịch chồng dịch, </w:t>
      </w:r>
    </w:p>
    <w:p w:rsidR="002C7D15" w:rsidRPr="001C5C28" w:rsidRDefault="002C7D15" w:rsidP="002C7D15">
      <w:pPr>
        <w:spacing w:after="0"/>
        <w:ind w:firstLine="720"/>
        <w:jc w:val="both"/>
        <w:rPr>
          <w:b/>
          <w:szCs w:val="28"/>
        </w:rPr>
      </w:pPr>
      <w:r>
        <w:rPr>
          <w:szCs w:val="28"/>
        </w:rPr>
        <w:t>- Chủ động  điều trị Fo nhẹ  và có triệu chứng tại TTYT và thành lập trạm y tế  lưu động, xây dựng phương án điều trị Fo tại nhà.</w:t>
      </w:r>
    </w:p>
    <w:p w:rsidR="002C7D15" w:rsidRPr="001C5C28" w:rsidRDefault="002C7D15" w:rsidP="002C7D15">
      <w:pPr>
        <w:spacing w:after="0"/>
        <w:ind w:firstLine="720"/>
        <w:jc w:val="both"/>
        <w:rPr>
          <w:szCs w:val="28"/>
        </w:rPr>
      </w:pPr>
      <w:r w:rsidRPr="001C5C28">
        <w:rPr>
          <w:szCs w:val="28"/>
        </w:rPr>
        <w:t>- Chú trọng nâng cao đạo đức nghề nghiệp, khắc phục những biểu hiện tiêu cực, củng cố và phát triển mạng lưới y tế cơ sở để làm tốt công tác CSSKBĐ cho ND.</w:t>
      </w:r>
    </w:p>
    <w:p w:rsidR="002C7D15" w:rsidRPr="001C5C28" w:rsidRDefault="002C7D15" w:rsidP="002C7D15">
      <w:pPr>
        <w:spacing w:after="0"/>
        <w:ind w:firstLine="720"/>
        <w:jc w:val="both"/>
        <w:rPr>
          <w:szCs w:val="28"/>
        </w:rPr>
      </w:pPr>
      <w:r w:rsidRPr="001C5C28">
        <w:rPr>
          <w:szCs w:val="28"/>
        </w:rPr>
        <w:t>- Xây dựng công tác xã hội hóa y tế ngày càng chất lượng, khuyến khích các thành phần kinh tế, liên doanh liên kết đầu tư phát triển đa dạng các dịch vụ y tế,</w:t>
      </w:r>
    </w:p>
    <w:p w:rsidR="002C7D15" w:rsidRPr="001C5C28" w:rsidRDefault="002C7D15" w:rsidP="002C7D15">
      <w:pPr>
        <w:spacing w:after="0"/>
        <w:ind w:firstLine="720"/>
        <w:jc w:val="both"/>
        <w:rPr>
          <w:szCs w:val="28"/>
        </w:rPr>
      </w:pPr>
      <w:r w:rsidRPr="001C5C28">
        <w:rPr>
          <w:szCs w:val="28"/>
        </w:rPr>
        <w:t>- Thực hiện tốt đề án 1816,  phấn đấu mỗi năm phát triển từ 3 - 5 kỹ thuật mới.</w:t>
      </w:r>
    </w:p>
    <w:p w:rsidR="002C7D15" w:rsidRPr="001C5C28" w:rsidRDefault="002C7D15" w:rsidP="002C7D15">
      <w:pPr>
        <w:spacing w:after="0"/>
        <w:ind w:firstLine="720"/>
        <w:jc w:val="both"/>
        <w:rPr>
          <w:szCs w:val="28"/>
        </w:rPr>
      </w:pPr>
      <w:r w:rsidRPr="001C5C28">
        <w:rPr>
          <w:szCs w:val="28"/>
        </w:rPr>
        <w:t xml:space="preserve">- Tăng cường hợp tác trong các lĩnh vực cấp cứu, ngoại sản, đẩy mạnh các chuyên khoa. Xây dựng nhiều giải pháp để nâng cao chất lượng khám chữa bệnh, đặc </w:t>
      </w:r>
      <w:r w:rsidRPr="001C5C28">
        <w:rPr>
          <w:szCs w:val="28"/>
        </w:rPr>
        <w:lastRenderedPageBreak/>
        <w:t>biệt có chính sách hỗ trợ, đầu tư, khuyến khích công tác đào tạo nhân lực và thu hút nguồn nhân lực</w:t>
      </w:r>
    </w:p>
    <w:p w:rsidR="002C7D15" w:rsidRPr="001C5C28" w:rsidRDefault="002C7D15" w:rsidP="002C7D15">
      <w:pPr>
        <w:spacing w:after="0"/>
        <w:ind w:firstLine="720"/>
        <w:jc w:val="both"/>
        <w:rPr>
          <w:szCs w:val="28"/>
        </w:rPr>
      </w:pPr>
      <w:r w:rsidRPr="001C5C28">
        <w:rPr>
          <w:szCs w:val="28"/>
        </w:rPr>
        <w:t xml:space="preserve">- Đa dạng hóa các hình thức tuyên truyền, thu hút mọi tổ chức, quần chúng nhân dân tự nguyện tham gia bảo vệ sức khỏe cho bản thân và cộng đồng.  </w:t>
      </w:r>
    </w:p>
    <w:p w:rsidR="002C7D15" w:rsidRPr="001C5C28" w:rsidRDefault="002C7D15" w:rsidP="002C7D15">
      <w:pPr>
        <w:spacing w:after="0"/>
        <w:ind w:firstLine="720"/>
        <w:jc w:val="both"/>
        <w:rPr>
          <w:szCs w:val="28"/>
        </w:rPr>
      </w:pPr>
      <w:r w:rsidRPr="001C5C28">
        <w:rPr>
          <w:szCs w:val="28"/>
        </w:rPr>
        <w:t>- Triển khai thanh toán dịch vụ y tế không dùng tiền mặt.</w:t>
      </w:r>
    </w:p>
    <w:p w:rsidR="002C7D15" w:rsidRPr="001C5C28" w:rsidRDefault="002C7D15" w:rsidP="002C7D15">
      <w:pPr>
        <w:spacing w:after="0"/>
        <w:ind w:firstLine="720"/>
        <w:jc w:val="both"/>
        <w:rPr>
          <w:szCs w:val="28"/>
        </w:rPr>
      </w:pPr>
      <w:r w:rsidRPr="001C5C28">
        <w:rPr>
          <w:szCs w:val="28"/>
        </w:rPr>
        <w:t>- Triển khai khám BHYT cho 4 xã trên địa bàn huyện.</w:t>
      </w:r>
    </w:p>
    <w:p w:rsidR="002C7D15" w:rsidRPr="001C5C28" w:rsidRDefault="002C7D15" w:rsidP="002C7D15">
      <w:pPr>
        <w:spacing w:after="0"/>
        <w:jc w:val="both"/>
        <w:outlineLvl w:val="0"/>
        <w:rPr>
          <w:b/>
          <w:szCs w:val="28"/>
        </w:rPr>
      </w:pPr>
      <w:r w:rsidRPr="001C5C28">
        <w:rPr>
          <w:b/>
          <w:szCs w:val="28"/>
        </w:rPr>
        <w:t>II. Các giải pháp:</w:t>
      </w:r>
    </w:p>
    <w:p w:rsidR="002C7D15" w:rsidRPr="001C5C28" w:rsidRDefault="002C7D15" w:rsidP="002C7D15">
      <w:pPr>
        <w:spacing w:after="0"/>
        <w:ind w:firstLine="720"/>
        <w:jc w:val="both"/>
        <w:rPr>
          <w:szCs w:val="28"/>
        </w:rPr>
      </w:pPr>
      <w:r w:rsidRPr="001C5C28">
        <w:rPr>
          <w:szCs w:val="28"/>
        </w:rPr>
        <w:t>Để thực hiện được các mụ</w:t>
      </w:r>
      <w:r>
        <w:rPr>
          <w:szCs w:val="28"/>
        </w:rPr>
        <w:t>c tiêu năm 2023</w:t>
      </w:r>
      <w:r w:rsidRPr="001C5C28">
        <w:rPr>
          <w:szCs w:val="28"/>
        </w:rPr>
        <w:t xml:space="preserve"> và hoàn thành kế hoạch Sở Y tế giao, Trung tâm y tế Ân Thi xác định một số giải pháp sau:</w:t>
      </w:r>
    </w:p>
    <w:p w:rsidR="002C7D15" w:rsidRPr="001C5C28" w:rsidRDefault="002C7D15" w:rsidP="002C7D15">
      <w:pPr>
        <w:spacing w:after="0"/>
        <w:jc w:val="both"/>
        <w:rPr>
          <w:b/>
          <w:szCs w:val="28"/>
        </w:rPr>
      </w:pPr>
      <w:r w:rsidRPr="001C5C28">
        <w:rPr>
          <w:b/>
          <w:szCs w:val="28"/>
        </w:rPr>
        <w:t>1. Tiếp tục nâng cao chất lượng khám chữa bệnh và tinh thần thái độ phục vụ người bệnh.</w:t>
      </w:r>
    </w:p>
    <w:p w:rsidR="002C7D15" w:rsidRPr="001C5C28" w:rsidRDefault="002C7D15" w:rsidP="002C7D15">
      <w:pPr>
        <w:spacing w:after="0"/>
        <w:ind w:firstLine="720"/>
        <w:jc w:val="both"/>
        <w:rPr>
          <w:szCs w:val="28"/>
        </w:rPr>
      </w:pPr>
      <w:r w:rsidRPr="001C5C28">
        <w:rPr>
          <w:szCs w:val="28"/>
        </w:rPr>
        <w:t>- Hàng tháng, hàng quý tổ chức học tập lại 12 điều y đức và các văn bản của Bộ y tế quy định về tinh thần, thái độ giao tiếp với người bệnh, để mọi cán bộ có ý thức rèn luyện, phấn đấu nâng cao tinh thần thái độ phục vụ bệnh nhân; tăng cường công tác kiểm tra việc thực hiện quy chế chuyên môn tại các khoa phòng; lấy kết quả thực hiện quy chế chuyên môn, tinh thần thái độ phục vụ bệnh nhân tốt để đánh giá mức thi đua khen thưởng đối với các khoa, phòng, cá nhân.</w:t>
      </w:r>
    </w:p>
    <w:p w:rsidR="002C7D15" w:rsidRPr="001C5C28" w:rsidRDefault="002C7D15" w:rsidP="002C7D15">
      <w:pPr>
        <w:spacing w:after="0"/>
        <w:ind w:firstLine="720"/>
        <w:jc w:val="both"/>
        <w:rPr>
          <w:szCs w:val="28"/>
        </w:rPr>
      </w:pPr>
      <w:r w:rsidRPr="001C5C28">
        <w:rPr>
          <w:szCs w:val="28"/>
        </w:rPr>
        <w:t>- Triển khai thực hiện nghiêm túc Quy chế bệnh viện. Duy trì, nâng cao chất lượng hoạt động của Hội đồng thuốc, Hội đồng chuyên môn, bình bệnh án…</w:t>
      </w:r>
    </w:p>
    <w:p w:rsidR="002C7D15" w:rsidRPr="001C5C28" w:rsidRDefault="002C7D15" w:rsidP="002C7D15">
      <w:pPr>
        <w:spacing w:after="0"/>
        <w:ind w:firstLine="720"/>
        <w:jc w:val="both"/>
        <w:rPr>
          <w:szCs w:val="28"/>
        </w:rPr>
      </w:pPr>
      <w:r w:rsidRPr="001C5C28">
        <w:rPr>
          <w:szCs w:val="28"/>
        </w:rPr>
        <w:t>- Bố trí, sử dụng nguồn nhân lực hợp lý, khai thác hiệu quả các trang thiết bị y tế trong công tác khám, chữa bệnh hướng tới thực hiện đầy đủ các dịch vụ kỹ thuật của bệnh viện hạng III.</w:t>
      </w:r>
    </w:p>
    <w:p w:rsidR="002C7D15" w:rsidRPr="001C5C28" w:rsidRDefault="002C7D15" w:rsidP="002C7D15">
      <w:pPr>
        <w:spacing w:after="0"/>
        <w:ind w:firstLine="720"/>
        <w:jc w:val="both"/>
        <w:rPr>
          <w:szCs w:val="28"/>
        </w:rPr>
      </w:pPr>
      <w:r w:rsidRPr="001C5C28">
        <w:rPr>
          <w:szCs w:val="28"/>
        </w:rPr>
        <w:t>- Cung cấp đầy đủ thuốc theo cơ cấu bệnh tật và các trạm y tế xã đảm bảo đủ thuốc thiết yếu theo danh mục Bộ y tế quy định; thực hiện tốt việc sử dụng thuốc an toàn hợp lý; đảm bảo công bằng trong khám, chữa bệnh.</w:t>
      </w:r>
    </w:p>
    <w:p w:rsidR="002C7D15" w:rsidRPr="001C5C28" w:rsidRDefault="002C7D15" w:rsidP="002C7D15">
      <w:pPr>
        <w:spacing w:after="0"/>
        <w:ind w:firstLine="720"/>
        <w:jc w:val="both"/>
        <w:rPr>
          <w:szCs w:val="28"/>
        </w:rPr>
      </w:pPr>
      <w:r w:rsidRPr="001C5C28">
        <w:rPr>
          <w:szCs w:val="28"/>
        </w:rPr>
        <w:t>- Liên kết với bệnh viện tuyến trên để được hỗ trợ chuyên môn, học hỏi thêm kinh nghiệm để phát triển các dịch vụ kỹ thuật dịch vụ y tế mới với mục tiêu trước mắt triển khai được một số dịch vụ</w:t>
      </w:r>
      <w:r>
        <w:rPr>
          <w:szCs w:val="28"/>
        </w:rPr>
        <w:t xml:space="preserve"> như: Đo chức năng hô hấp, khám điều trị bệnh tuyến giáp</w:t>
      </w:r>
      <w:r w:rsidRPr="001C5C28">
        <w:rPr>
          <w:szCs w:val="28"/>
        </w:rPr>
        <w:t>, Cấp cứu hồi sức tích cực</w:t>
      </w:r>
      <w:r w:rsidR="00860876">
        <w:rPr>
          <w:szCs w:val="28"/>
        </w:rPr>
        <w:t>, đặt nội khí quản, thở máy không xâm nhập</w:t>
      </w:r>
      <w:r w:rsidRPr="001C5C28">
        <w:rPr>
          <w:szCs w:val="28"/>
        </w:rPr>
        <w:t>.</w:t>
      </w:r>
    </w:p>
    <w:p w:rsidR="002C7D15" w:rsidRDefault="002C7D15" w:rsidP="002C7D15">
      <w:pPr>
        <w:spacing w:after="0"/>
        <w:ind w:firstLine="720"/>
        <w:jc w:val="both"/>
        <w:rPr>
          <w:szCs w:val="28"/>
        </w:rPr>
      </w:pPr>
      <w:r w:rsidRPr="001C5C28">
        <w:rPr>
          <w:szCs w:val="28"/>
        </w:rPr>
        <w:t>- Phát động phong trào thi đua “ Nâng cao chất lượng bệnh viện” trong toàn bệnh viện hàng năm, tạo phong trào thi đua giữa các khoa, phòng, đơn vị; đồng thời phát huy tính năng động sáng tạo của cán bộ, viên chức nhằm phát huy tối đa nguồn lực, thực hiện thắng lợi các kế hoạch, chương trình, đề án nâng cao chất lượng bệnh viện. Hàng quý, hàng năm bệnh viện tổ chức đánh giá, kiểm tra, giám sát, kịp thời khen thưởng thường xuyên, đột xuất cho những cá nhân, tập thể thực hiện tốt việc cải tiến các nội dung tiêu chí theo kế hoạch.</w:t>
      </w:r>
    </w:p>
    <w:p w:rsidR="00325009" w:rsidRPr="001C5C28" w:rsidRDefault="00325009" w:rsidP="002C7D15">
      <w:pPr>
        <w:spacing w:after="0"/>
        <w:ind w:firstLine="720"/>
        <w:jc w:val="both"/>
        <w:rPr>
          <w:szCs w:val="28"/>
        </w:rPr>
      </w:pPr>
      <w:r>
        <w:rPr>
          <w:szCs w:val="28"/>
        </w:rPr>
        <w:t>- Tách khoa Nội- Nhi thành khoa Nội riêng và khoa Nhi riêng t</w:t>
      </w:r>
      <w:r w:rsidR="00BA607D">
        <w:rPr>
          <w:szCs w:val="28"/>
        </w:rPr>
        <w:t>h</w:t>
      </w:r>
      <w:r>
        <w:rPr>
          <w:szCs w:val="28"/>
        </w:rPr>
        <w:t>eo QĐ số 19/QĐ- UBND ngày 19/6/2022 của UBND Tỉnh Hưng Yên</w:t>
      </w:r>
    </w:p>
    <w:p w:rsidR="002C7D15" w:rsidRPr="001C5C28" w:rsidRDefault="002C7D15" w:rsidP="002C7D15">
      <w:pPr>
        <w:spacing w:after="0"/>
        <w:jc w:val="both"/>
        <w:rPr>
          <w:b/>
          <w:szCs w:val="28"/>
        </w:rPr>
      </w:pPr>
      <w:r w:rsidRPr="001C5C28">
        <w:rPr>
          <w:b/>
          <w:szCs w:val="28"/>
        </w:rPr>
        <w:t>2. Đào tạo và phát triển nguồn nhân lực.</w:t>
      </w:r>
    </w:p>
    <w:p w:rsidR="002C7D15" w:rsidRPr="001C5C28" w:rsidRDefault="002C7D15" w:rsidP="002C7D15">
      <w:pPr>
        <w:spacing w:after="0"/>
        <w:ind w:firstLine="720"/>
        <w:jc w:val="both"/>
        <w:rPr>
          <w:szCs w:val="28"/>
        </w:rPr>
      </w:pPr>
      <w:r w:rsidRPr="001C5C28">
        <w:rPr>
          <w:szCs w:val="28"/>
        </w:rPr>
        <w:lastRenderedPageBreak/>
        <w:t>- Xây dựng kế hoạ</w:t>
      </w:r>
      <w:r w:rsidR="00BA607D">
        <w:rPr>
          <w:szCs w:val="28"/>
        </w:rPr>
        <w:t>ch hằ</w:t>
      </w:r>
      <w:bookmarkStart w:id="0" w:name="_GoBack"/>
      <w:bookmarkEnd w:id="0"/>
      <w:r w:rsidRPr="001C5C28">
        <w:rPr>
          <w:szCs w:val="28"/>
        </w:rPr>
        <w:t>ng năm cử cán bộ đi đào tạo: Cao đẳng, cử nhân, bác sĩ và bác sĩ chuyên khoa sâu. Tạo cơ chế ưu đãi để thu hút BS  về công tác tại địa phương, đảm bảo tỷ lệ có 9,4 BS/vạn dân; 2,1 dược sỹ đại học/vạn dân. Trong đó bác sĩ giỏi, kỹ thuật viên giỏi về thực hành, đủ đáp ứng chuyên môn kỹ thuật bệnh viện hạng 3 theo phân tuyến của Bộ y tế quy định.</w:t>
      </w:r>
    </w:p>
    <w:p w:rsidR="002C7D15" w:rsidRPr="001C5C28" w:rsidRDefault="002C7D15" w:rsidP="002C7D15">
      <w:pPr>
        <w:spacing w:after="0"/>
        <w:ind w:firstLine="720"/>
        <w:jc w:val="both"/>
        <w:rPr>
          <w:szCs w:val="28"/>
        </w:rPr>
      </w:pPr>
      <w:r w:rsidRPr="001C5C28">
        <w:rPr>
          <w:szCs w:val="28"/>
        </w:rPr>
        <w:t>- Có chính sách hỗ trợ kinh phí đào tạo cho các bác sĩ đi học chuyên khoa sâu, thu hút các bác sĩ học chính quy về huyện công tác.</w:t>
      </w:r>
    </w:p>
    <w:p w:rsidR="002C7D15" w:rsidRPr="001C5C28" w:rsidRDefault="002C7D15" w:rsidP="002C7D15">
      <w:pPr>
        <w:spacing w:after="0"/>
        <w:ind w:firstLine="720"/>
        <w:jc w:val="both"/>
        <w:rPr>
          <w:szCs w:val="28"/>
        </w:rPr>
      </w:pPr>
      <w:r w:rsidRPr="001C5C28">
        <w:rPr>
          <w:szCs w:val="28"/>
        </w:rPr>
        <w:t>- Trước mắt giải quyết tình trạng thiếu bác sĩ bằng cách điều động bác sĩ công tác tại trạm y tế xã lên khám bệnh tại phòng khám theo lịch, ưu tiên các BS của trung tâm y tế khám, chữa bệnh tại các khoa điều trị và đi học nâng cao trình độ.</w:t>
      </w:r>
    </w:p>
    <w:p w:rsidR="002C7D15" w:rsidRPr="001C5C28" w:rsidRDefault="002C7D15" w:rsidP="002C7D15">
      <w:pPr>
        <w:spacing w:after="0"/>
        <w:ind w:firstLine="720"/>
        <w:jc w:val="both"/>
        <w:rPr>
          <w:szCs w:val="28"/>
        </w:rPr>
      </w:pPr>
      <w:r w:rsidRPr="001C5C28">
        <w:rPr>
          <w:szCs w:val="28"/>
        </w:rPr>
        <w:t>- Lựa chọn cử 01 BS học thêm chuyên khoa ngoạ</w:t>
      </w:r>
      <w:r w:rsidR="00860876">
        <w:rPr>
          <w:szCs w:val="28"/>
        </w:rPr>
        <w:t>i,</w:t>
      </w:r>
      <w:r w:rsidRPr="001C5C28">
        <w:rPr>
          <w:szCs w:val="28"/>
        </w:rPr>
        <w:t xml:space="preserve"> để sau 2 năm có thể triển khai những phẫu thuật thuộc bệnh viện hạng III.</w:t>
      </w:r>
    </w:p>
    <w:p w:rsidR="002C7D15" w:rsidRPr="001C5C28" w:rsidRDefault="002C7D15" w:rsidP="002C7D15">
      <w:pPr>
        <w:spacing w:after="0"/>
        <w:ind w:firstLine="720"/>
        <w:jc w:val="both"/>
        <w:rPr>
          <w:szCs w:val="28"/>
        </w:rPr>
      </w:pPr>
      <w:r w:rsidRPr="001C5C28">
        <w:rPr>
          <w:szCs w:val="28"/>
        </w:rPr>
        <w:t>- Cử cán bộ đi đào tạo lại chuyên môn kỹ thuật các lớp ngắn ngày do tuyến trên tổ chứ</w:t>
      </w:r>
      <w:r>
        <w:rPr>
          <w:szCs w:val="28"/>
        </w:rPr>
        <w:t>c, như chăm sóc nhi khoa, Nội tiết về tuyến giáp, đo chức năng hô hấp.....</w:t>
      </w:r>
    </w:p>
    <w:p w:rsidR="002C7D15" w:rsidRPr="001C5C28" w:rsidRDefault="002C7D15" w:rsidP="002C7D15">
      <w:pPr>
        <w:spacing w:after="0"/>
        <w:jc w:val="both"/>
        <w:rPr>
          <w:b/>
          <w:szCs w:val="28"/>
        </w:rPr>
      </w:pPr>
      <w:r w:rsidRPr="001C5C28">
        <w:rPr>
          <w:b/>
          <w:szCs w:val="28"/>
        </w:rPr>
        <w:t>3. Công tác y tế dự phòng</w:t>
      </w:r>
    </w:p>
    <w:p w:rsidR="002C7D15" w:rsidRPr="001C5C28" w:rsidRDefault="002C7D15" w:rsidP="002C7D15">
      <w:pPr>
        <w:spacing w:after="0"/>
        <w:ind w:firstLine="720"/>
        <w:jc w:val="both"/>
        <w:rPr>
          <w:szCs w:val="28"/>
        </w:rPr>
      </w:pPr>
      <w:r w:rsidRPr="001C5C28">
        <w:rPr>
          <w:szCs w:val="28"/>
        </w:rPr>
        <w:t>- Quản lý tốt các đối tượng được thực hiện các chương trình y tế; mở rộng dịch vụ sử dụng một số loại vắc xin không nằm trong chương trình tiêm chủng mở rộng để tạo hiệu quả phòng bệnh tối đa; tiêm chủng đảm bảo an toàn, chất lượng.</w:t>
      </w:r>
    </w:p>
    <w:p w:rsidR="002C7D15" w:rsidRPr="001C5C28" w:rsidRDefault="002C7D15" w:rsidP="002C7D15">
      <w:pPr>
        <w:spacing w:after="0"/>
        <w:ind w:firstLine="720"/>
        <w:jc w:val="both"/>
        <w:rPr>
          <w:szCs w:val="28"/>
        </w:rPr>
      </w:pPr>
      <w:r w:rsidRPr="001C5C28">
        <w:rPr>
          <w:szCs w:val="28"/>
        </w:rPr>
        <w:t>- Thực hiện tốt việc giám sát, phát hiện các bệnh truyền nhiễm gây dịch; điều trị bệnh nhân lao, phong, tâm thần tại cộng đồng.</w:t>
      </w:r>
    </w:p>
    <w:p w:rsidR="002C7D15" w:rsidRPr="001C5C28" w:rsidRDefault="002C7D15" w:rsidP="002C7D15">
      <w:pPr>
        <w:spacing w:after="0"/>
        <w:ind w:firstLine="720"/>
        <w:jc w:val="both"/>
        <w:rPr>
          <w:szCs w:val="28"/>
        </w:rPr>
      </w:pPr>
      <w:r w:rsidRPr="001C5C28">
        <w:rPr>
          <w:szCs w:val="28"/>
        </w:rPr>
        <w:t>- Bố trí đủ nguồn lực theo quy định sẵn sàng đáp ứng phòng, chống các bệnh dịch, đặc biệt chú trọng phòng chống dịch Covid-19.</w:t>
      </w:r>
    </w:p>
    <w:p w:rsidR="002C7D15" w:rsidRPr="001C5C28" w:rsidRDefault="002C7D15" w:rsidP="002C7D15">
      <w:pPr>
        <w:spacing w:after="0"/>
        <w:jc w:val="both"/>
        <w:rPr>
          <w:b/>
          <w:szCs w:val="28"/>
        </w:rPr>
      </w:pPr>
      <w:r w:rsidRPr="001C5C28">
        <w:rPr>
          <w:b/>
          <w:szCs w:val="28"/>
        </w:rPr>
        <w:t>4. Công tác xã hội hóa các hoạt động y tế</w:t>
      </w:r>
    </w:p>
    <w:p w:rsidR="002C7D15" w:rsidRPr="001C5C28" w:rsidRDefault="002C7D15" w:rsidP="002C7D15">
      <w:pPr>
        <w:spacing w:after="0"/>
        <w:ind w:firstLine="720"/>
        <w:jc w:val="both"/>
        <w:rPr>
          <w:szCs w:val="28"/>
        </w:rPr>
      </w:pPr>
      <w:r w:rsidRPr="001C5C28">
        <w:rPr>
          <w:szCs w:val="28"/>
        </w:rPr>
        <w:t>- Tăng cường vai trò của các cấp ủy đảng, chính quyền, các ban, ngành,đoàn thể trong công tác phát triển y tế của toàn huyện.</w:t>
      </w:r>
    </w:p>
    <w:p w:rsidR="002C7D15" w:rsidRPr="001C5C28" w:rsidRDefault="002C7D15" w:rsidP="002C7D15">
      <w:pPr>
        <w:spacing w:after="0"/>
        <w:ind w:firstLine="720"/>
        <w:jc w:val="both"/>
        <w:rPr>
          <w:szCs w:val="28"/>
        </w:rPr>
      </w:pPr>
      <w:r w:rsidRPr="001C5C28">
        <w:rPr>
          <w:szCs w:val="28"/>
        </w:rPr>
        <w:t>- Huy động nguồn vốn từ: Nguồn ngân sách Nhà nước, các dự án, đóng góp của cộng đồng, viện trợ trong và ngoài nước…để đầu tư xây dựng cơ sở hạ tầng, trang thiết bị y tế phục vụ cho công tác khám, chữa bệnh.</w:t>
      </w:r>
    </w:p>
    <w:p w:rsidR="002C7D15" w:rsidRPr="001C5C28" w:rsidRDefault="002C7D15" w:rsidP="002C7D15">
      <w:pPr>
        <w:spacing w:after="0"/>
        <w:ind w:firstLine="720"/>
        <w:jc w:val="both"/>
        <w:rPr>
          <w:szCs w:val="28"/>
        </w:rPr>
      </w:pPr>
      <w:r w:rsidRPr="001C5C28">
        <w:rPr>
          <w:szCs w:val="28"/>
        </w:rPr>
        <w:t>- Thực hiện có hiệu quả công tác chăm sóc sức khỏe người nghèo, cô đơn, tàn tật, người có công.</w:t>
      </w:r>
    </w:p>
    <w:p w:rsidR="002C7D15" w:rsidRPr="001C5C28" w:rsidRDefault="002C7D15" w:rsidP="002C7D15">
      <w:pPr>
        <w:spacing w:after="0"/>
        <w:ind w:firstLine="720"/>
        <w:jc w:val="both"/>
        <w:rPr>
          <w:szCs w:val="28"/>
        </w:rPr>
      </w:pPr>
      <w:r w:rsidRPr="001C5C28">
        <w:rPr>
          <w:szCs w:val="28"/>
        </w:rPr>
        <w:t>- Phát triển liên doanh liên kết các chuyên khoa nhiều hơn, đặc biệt ưu tiên khối ngoại sản.</w:t>
      </w:r>
    </w:p>
    <w:p w:rsidR="002C7D15" w:rsidRPr="001C5C28" w:rsidRDefault="002C7D15" w:rsidP="002C7D15">
      <w:pPr>
        <w:spacing w:after="0"/>
        <w:jc w:val="both"/>
        <w:rPr>
          <w:b/>
          <w:szCs w:val="28"/>
        </w:rPr>
      </w:pPr>
      <w:r w:rsidRPr="001C5C28">
        <w:rPr>
          <w:b/>
          <w:szCs w:val="28"/>
        </w:rPr>
        <w:t>III. Đề xuất kiến nghị</w:t>
      </w:r>
      <w:r w:rsidR="00860876">
        <w:rPr>
          <w:b/>
          <w:szCs w:val="28"/>
        </w:rPr>
        <w:t xml:space="preserve"> năm 2023</w:t>
      </w:r>
    </w:p>
    <w:p w:rsidR="002C7D15" w:rsidRPr="001C5C28" w:rsidRDefault="002C7D15" w:rsidP="002C7D15">
      <w:pPr>
        <w:spacing w:after="0"/>
        <w:jc w:val="both"/>
        <w:rPr>
          <w:b/>
          <w:szCs w:val="28"/>
        </w:rPr>
      </w:pPr>
      <w:r w:rsidRPr="001C5C28">
        <w:rPr>
          <w:b/>
          <w:szCs w:val="28"/>
        </w:rPr>
        <w:t>1. Về nhân lực</w:t>
      </w:r>
    </w:p>
    <w:p w:rsidR="002C7D15" w:rsidRPr="001C5C28" w:rsidRDefault="002C7D15" w:rsidP="002C7D15">
      <w:pPr>
        <w:spacing w:after="0"/>
        <w:ind w:firstLine="720"/>
        <w:jc w:val="both"/>
        <w:rPr>
          <w:szCs w:val="28"/>
        </w:rPr>
      </w:pPr>
      <w:r w:rsidRPr="001C5C28">
        <w:rPr>
          <w:szCs w:val="28"/>
        </w:rPr>
        <w:t>- Có chính sách tuyển bác sĩ đặc cách về Trung tâm y tế.</w:t>
      </w:r>
    </w:p>
    <w:p w:rsidR="002C7D15" w:rsidRPr="001C5C28" w:rsidRDefault="002C7D15" w:rsidP="002C7D15">
      <w:pPr>
        <w:spacing w:after="0"/>
        <w:jc w:val="both"/>
        <w:rPr>
          <w:b/>
          <w:szCs w:val="28"/>
        </w:rPr>
      </w:pPr>
      <w:r w:rsidRPr="001C5C28">
        <w:rPr>
          <w:b/>
          <w:szCs w:val="28"/>
        </w:rPr>
        <w:t>2. Về trang thiết bị</w:t>
      </w:r>
      <w:r w:rsidR="00C3412C">
        <w:rPr>
          <w:b/>
          <w:szCs w:val="28"/>
        </w:rPr>
        <w:t>, thuốc</w:t>
      </w:r>
    </w:p>
    <w:p w:rsidR="002C7D15" w:rsidRDefault="002C7D15" w:rsidP="002C7D15">
      <w:pPr>
        <w:spacing w:after="0"/>
        <w:ind w:firstLine="720"/>
        <w:jc w:val="both"/>
        <w:rPr>
          <w:szCs w:val="28"/>
        </w:rPr>
      </w:pPr>
      <w:r w:rsidRPr="001C5C28">
        <w:rPr>
          <w:szCs w:val="28"/>
        </w:rPr>
        <w:t>- Bổ sung. Máy sinh hiển vi phẫu thuật của mắt</w:t>
      </w:r>
    </w:p>
    <w:p w:rsidR="00302DE7" w:rsidRPr="001C5C28" w:rsidRDefault="00302DE7" w:rsidP="002C7D15">
      <w:pPr>
        <w:spacing w:after="0"/>
        <w:ind w:firstLine="720"/>
        <w:jc w:val="both"/>
        <w:rPr>
          <w:szCs w:val="28"/>
        </w:rPr>
      </w:pPr>
      <w:r w:rsidRPr="001C5C28">
        <w:rPr>
          <w:szCs w:val="28"/>
        </w:rPr>
        <w:t>- Đề nghị với UBND Tỉnh cùng Sở y tế bổ sung máy móc trang thiết bị y tế cho tuyến y tế cơ sở, đảm bảo đủ điều kiện khám BHYT.</w:t>
      </w:r>
      <w:r>
        <w:rPr>
          <w:szCs w:val="28"/>
        </w:rPr>
        <w:t xml:space="preserve"> Hoàn thiện cơ chế đấu thầu thuốc</w:t>
      </w:r>
    </w:p>
    <w:p w:rsidR="00325009" w:rsidRPr="001C5C28" w:rsidRDefault="00325009" w:rsidP="00302DE7">
      <w:pPr>
        <w:spacing w:after="0"/>
        <w:jc w:val="both"/>
        <w:rPr>
          <w:szCs w:val="28"/>
        </w:rPr>
      </w:pPr>
      <w:r>
        <w:rPr>
          <w:szCs w:val="28"/>
        </w:rPr>
        <w:lastRenderedPageBreak/>
        <w:t>thuận tiện, đảm bảo đủ nguồn thuốc theo nhu cầu bệnh tật của đơn vị</w:t>
      </w:r>
    </w:p>
    <w:p w:rsidR="002C7D15" w:rsidRPr="001C5C28" w:rsidRDefault="002C7D15" w:rsidP="002C7D15">
      <w:pPr>
        <w:spacing w:after="0"/>
        <w:jc w:val="both"/>
        <w:rPr>
          <w:b/>
          <w:szCs w:val="28"/>
        </w:rPr>
      </w:pPr>
      <w:r w:rsidRPr="001C5C28">
        <w:rPr>
          <w:b/>
          <w:szCs w:val="28"/>
        </w:rPr>
        <w:t>3.Về chỉ tiêu điều trị</w:t>
      </w:r>
    </w:p>
    <w:p w:rsidR="002C7D15" w:rsidRPr="001C5C28" w:rsidRDefault="002C7D15" w:rsidP="002C7D15">
      <w:pPr>
        <w:spacing w:after="0"/>
        <w:jc w:val="both"/>
        <w:rPr>
          <w:szCs w:val="28"/>
        </w:rPr>
      </w:pPr>
      <w:r w:rsidRPr="001C5C28">
        <w:rPr>
          <w:szCs w:val="28"/>
        </w:rPr>
        <w:tab/>
        <w:t>- Do thi</w:t>
      </w:r>
      <w:r w:rsidR="00860876">
        <w:rPr>
          <w:szCs w:val="28"/>
        </w:rPr>
        <w:t>ế</w:t>
      </w:r>
      <w:r w:rsidRPr="001C5C28">
        <w:rPr>
          <w:szCs w:val="28"/>
        </w:rPr>
        <w:t>u bác sĩ chuyên khoa I Sản và chưa có ê kíp mổ gây mê nên điều trị Ngoại- sản khoa còn hạn chế. Đề nghị</w:t>
      </w:r>
      <w:r w:rsidR="00860876">
        <w:rPr>
          <w:szCs w:val="28"/>
        </w:rPr>
        <w:t xml:space="preserve"> năm 2023</w:t>
      </w:r>
      <w:r w:rsidRPr="001C5C28">
        <w:rPr>
          <w:szCs w:val="28"/>
        </w:rPr>
        <w:t xml:space="preserve"> phân bổ chỉ tiêu phẫu thuật về ngoại sản giảm.</w:t>
      </w:r>
    </w:p>
    <w:p w:rsidR="002C7D15" w:rsidRPr="001C5C28" w:rsidRDefault="002C7D15" w:rsidP="002C7D15">
      <w:pPr>
        <w:spacing w:after="0"/>
        <w:jc w:val="both"/>
        <w:rPr>
          <w:szCs w:val="28"/>
        </w:rPr>
      </w:pPr>
      <w:r w:rsidRPr="001C5C28">
        <w:rPr>
          <w:szCs w:val="28"/>
        </w:rPr>
        <w:t>- Đề nghị tiếp tục thực hiện đề án 1816.</w:t>
      </w:r>
    </w:p>
    <w:p w:rsidR="002C7D15" w:rsidRPr="001C5C28" w:rsidRDefault="002C7D15" w:rsidP="002C7D15">
      <w:pPr>
        <w:spacing w:after="0"/>
        <w:jc w:val="both"/>
        <w:rPr>
          <w:b/>
          <w:szCs w:val="28"/>
        </w:rPr>
      </w:pPr>
      <w:r w:rsidRPr="001C5C28">
        <w:rPr>
          <w:b/>
          <w:szCs w:val="28"/>
        </w:rPr>
        <w:t>4. Về cơ sở hạ tầng</w:t>
      </w:r>
    </w:p>
    <w:p w:rsidR="002C7D15" w:rsidRPr="001C5C28" w:rsidRDefault="002C7D15" w:rsidP="002C7D15">
      <w:pPr>
        <w:spacing w:after="0"/>
        <w:ind w:firstLine="720"/>
        <w:jc w:val="both"/>
        <w:rPr>
          <w:szCs w:val="28"/>
        </w:rPr>
      </w:pPr>
      <w:r w:rsidRPr="001C5C28">
        <w:rPr>
          <w:szCs w:val="28"/>
        </w:rPr>
        <w:t>- Tập trung từ nguồn kinh phí tiết kiệm chi để tu sửa các công trình vệ sinh, đảm bảo vệ sinh chung cho bệnh nhân cũng như môi trường bệnh viện; các xã, thị trấn mua thêm các dụng cụ y tế như huyết áp kế, nhiệt độ kế, giường, tủ…từ nguồn chi thường xuyên của trạm.</w:t>
      </w:r>
    </w:p>
    <w:p w:rsidR="002C7D15" w:rsidRPr="001C5C28" w:rsidRDefault="002C7D15" w:rsidP="002C7D15">
      <w:pPr>
        <w:spacing w:after="0"/>
        <w:ind w:firstLine="720"/>
        <w:jc w:val="both"/>
        <w:rPr>
          <w:szCs w:val="28"/>
        </w:rPr>
      </w:pPr>
      <w:r w:rsidRPr="001C5C28">
        <w:rPr>
          <w:szCs w:val="28"/>
        </w:rPr>
        <w:t>- Cải tạo hệ thống nhà vệ sinh nội trú theo xu hướng bệnh viện Xanh- sạch- đẹp môi trường</w:t>
      </w:r>
    </w:p>
    <w:p w:rsidR="002C7D15" w:rsidRPr="001C5C28" w:rsidRDefault="002C7D15" w:rsidP="002C7D15">
      <w:pPr>
        <w:spacing w:after="0"/>
        <w:ind w:firstLine="720"/>
        <w:jc w:val="both"/>
        <w:rPr>
          <w:szCs w:val="28"/>
        </w:rPr>
      </w:pPr>
      <w:r w:rsidRPr="001C5C28">
        <w:rPr>
          <w:szCs w:val="28"/>
        </w:rPr>
        <w:t>- UBND các xã tập trung kinh phí đầu tư hoàn thiện trạm y tế xã, đảm bảo theo tiêu chí của Bộ y tế; Hỗ trợ kinh phí cho y tế cơ sở để hoàn thiện sổ khám sức khỏe điện tử cho người dân trên địa bàn huyện.</w:t>
      </w:r>
    </w:p>
    <w:p w:rsidR="00860876" w:rsidRDefault="00860876" w:rsidP="002C7D15">
      <w:pPr>
        <w:spacing w:after="0"/>
        <w:ind w:firstLine="720"/>
        <w:jc w:val="both"/>
        <w:rPr>
          <w:szCs w:val="28"/>
        </w:rPr>
      </w:pPr>
      <w:r>
        <w:rPr>
          <w:szCs w:val="28"/>
        </w:rPr>
        <w:t>Năm 2022</w:t>
      </w:r>
      <w:r w:rsidR="002C7D15">
        <w:rPr>
          <w:szCs w:val="28"/>
        </w:rPr>
        <w:t>, Trung tâm y</w:t>
      </w:r>
      <w:r w:rsidR="002C7D15" w:rsidRPr="001C5C28">
        <w:rPr>
          <w:szCs w:val="28"/>
        </w:rPr>
        <w:t xml:space="preserve"> tế đã phấn đấu đạt được kết quả đáng kể góp phần hoàn thành chỉ tiêu kế hoạch ngành y tế</w:t>
      </w:r>
      <w:r>
        <w:rPr>
          <w:szCs w:val="28"/>
        </w:rPr>
        <w:t xml:space="preserve"> Hưng Yên giao</w:t>
      </w:r>
      <w:r w:rsidR="002C7D15" w:rsidRPr="001C5C28">
        <w:rPr>
          <w:szCs w:val="28"/>
        </w:rPr>
        <w:t>.</w:t>
      </w:r>
    </w:p>
    <w:p w:rsidR="002C7D15" w:rsidRPr="001C5C28" w:rsidRDefault="002C7D15" w:rsidP="002C7D15">
      <w:pPr>
        <w:spacing w:after="0"/>
        <w:ind w:firstLine="720"/>
        <w:jc w:val="both"/>
        <w:rPr>
          <w:szCs w:val="28"/>
        </w:rPr>
      </w:pPr>
      <w:r w:rsidRPr="001C5C28">
        <w:rPr>
          <w:szCs w:val="28"/>
        </w:rPr>
        <w:t xml:space="preserve">Để phát huy kết quả đạt được </w:t>
      </w:r>
      <w:r w:rsidR="00E67995">
        <w:rPr>
          <w:szCs w:val="28"/>
        </w:rPr>
        <w:t xml:space="preserve">của năm qua, sang năm 2023 </w:t>
      </w:r>
      <w:r w:rsidRPr="001C5C28">
        <w:rPr>
          <w:szCs w:val="28"/>
        </w:rPr>
        <w:t>tập thể Trung tâm y tế</w:t>
      </w:r>
      <w:r w:rsidR="00860876">
        <w:rPr>
          <w:szCs w:val="28"/>
        </w:rPr>
        <w:t xml:space="preserve"> Ân Thi đoàn kết nhất trí cao</w:t>
      </w:r>
      <w:r w:rsidRPr="001C5C28">
        <w:rPr>
          <w:szCs w:val="28"/>
        </w:rPr>
        <w:t>, quyết tâm hoàn thành tốt nhiêm vụ</w:t>
      </w:r>
      <w:r w:rsidR="00E67995">
        <w:rPr>
          <w:szCs w:val="28"/>
        </w:rPr>
        <w:t xml:space="preserve"> được giao,</w:t>
      </w:r>
      <w:r w:rsidRPr="001C5C28">
        <w:rPr>
          <w:szCs w:val="28"/>
        </w:rPr>
        <w:t xml:space="preserve"> góp phần vào sự nghiệp chăm sóc và bảo vệ sức khỏe của nhân dân.</w:t>
      </w:r>
    </w:p>
    <w:p w:rsidR="002C7D15" w:rsidRPr="001C5C28" w:rsidRDefault="002C7D15" w:rsidP="002C7D15">
      <w:pPr>
        <w:spacing w:after="0"/>
        <w:jc w:val="both"/>
        <w:rPr>
          <w:szCs w:val="28"/>
        </w:rPr>
      </w:pPr>
    </w:p>
    <w:tbl>
      <w:tblPr>
        <w:tblW w:w="0" w:type="auto"/>
        <w:tblLook w:val="04A0"/>
      </w:tblPr>
      <w:tblGrid>
        <w:gridCol w:w="4568"/>
        <w:gridCol w:w="5407"/>
      </w:tblGrid>
      <w:tr w:rsidR="002C7D15" w:rsidRPr="001C5C28" w:rsidTr="00AF7359">
        <w:tc>
          <w:tcPr>
            <w:tcW w:w="4785" w:type="dxa"/>
          </w:tcPr>
          <w:p w:rsidR="002C7D15" w:rsidRPr="001C5C28" w:rsidRDefault="002C7D15" w:rsidP="00AF7359">
            <w:pPr>
              <w:spacing w:line="240" w:lineRule="auto"/>
              <w:jc w:val="both"/>
              <w:outlineLvl w:val="0"/>
              <w:rPr>
                <w:rFonts w:ascii=".VnTimeH" w:hAnsi=".VnTimeH"/>
                <w:b/>
                <w:bCs/>
                <w:szCs w:val="28"/>
              </w:rPr>
            </w:pPr>
            <w:r w:rsidRPr="001C5C28">
              <w:rPr>
                <w:b/>
                <w:szCs w:val="28"/>
              </w:rPr>
              <w:t>Nơi nhận:</w:t>
            </w:r>
            <w:r w:rsidRPr="001C5C28">
              <w:rPr>
                <w:szCs w:val="28"/>
              </w:rPr>
              <w:tab/>
            </w:r>
            <w:r w:rsidRPr="001C5C28">
              <w:rPr>
                <w:szCs w:val="28"/>
              </w:rPr>
              <w:tab/>
            </w:r>
            <w:r w:rsidRPr="001C5C28">
              <w:rPr>
                <w:szCs w:val="28"/>
              </w:rPr>
              <w:tab/>
            </w:r>
            <w:r w:rsidRPr="001C5C28">
              <w:rPr>
                <w:szCs w:val="28"/>
              </w:rPr>
              <w:tab/>
            </w:r>
            <w:r w:rsidRPr="001C5C28">
              <w:rPr>
                <w:szCs w:val="28"/>
              </w:rPr>
              <w:tab/>
            </w:r>
          </w:p>
          <w:p w:rsidR="002C7D15" w:rsidRPr="00C01B79" w:rsidRDefault="002C7D15" w:rsidP="00AF7359">
            <w:pPr>
              <w:spacing w:after="0" w:line="240" w:lineRule="auto"/>
              <w:jc w:val="both"/>
              <w:rPr>
                <w:i/>
                <w:sz w:val="22"/>
              </w:rPr>
            </w:pPr>
            <w:r w:rsidRPr="00C01B79">
              <w:rPr>
                <w:i/>
                <w:sz w:val="22"/>
              </w:rPr>
              <w:t xml:space="preserve">- Sở y tế                </w:t>
            </w:r>
          </w:p>
          <w:p w:rsidR="002C7D15" w:rsidRPr="00C01B79" w:rsidRDefault="002C7D15" w:rsidP="00AF7359">
            <w:pPr>
              <w:spacing w:after="0" w:line="240" w:lineRule="auto"/>
              <w:jc w:val="both"/>
              <w:rPr>
                <w:i/>
                <w:sz w:val="22"/>
              </w:rPr>
            </w:pPr>
            <w:r w:rsidRPr="00C01B79">
              <w:rPr>
                <w:i/>
                <w:sz w:val="22"/>
              </w:rPr>
              <w:t xml:space="preserve">  - TT.UBND huyện</w:t>
            </w:r>
          </w:p>
          <w:p w:rsidR="002C7D15" w:rsidRPr="00C01B79" w:rsidRDefault="002C7D15" w:rsidP="00AF7359">
            <w:pPr>
              <w:spacing w:after="0" w:line="240" w:lineRule="auto"/>
              <w:jc w:val="both"/>
              <w:rPr>
                <w:i/>
                <w:sz w:val="22"/>
              </w:rPr>
            </w:pPr>
            <w:r w:rsidRPr="00C01B79">
              <w:rPr>
                <w:i/>
                <w:sz w:val="22"/>
              </w:rPr>
              <w:t xml:space="preserve">  - Các đơn vị thuộc TTYT</w:t>
            </w:r>
          </w:p>
          <w:p w:rsidR="002C7D15" w:rsidRPr="00C01B79" w:rsidRDefault="002C7D15" w:rsidP="00AF7359">
            <w:pPr>
              <w:spacing w:after="0" w:line="240" w:lineRule="auto"/>
              <w:jc w:val="both"/>
              <w:rPr>
                <w:i/>
                <w:sz w:val="22"/>
              </w:rPr>
            </w:pPr>
            <w:r w:rsidRPr="00C01B79">
              <w:rPr>
                <w:i/>
                <w:sz w:val="22"/>
              </w:rPr>
              <w:t xml:space="preserve">  - Lưu</w:t>
            </w:r>
          </w:p>
          <w:p w:rsidR="002C7D15" w:rsidRPr="001C5C28" w:rsidRDefault="002C7D15" w:rsidP="00AF7359">
            <w:pPr>
              <w:spacing w:after="0" w:line="240" w:lineRule="auto"/>
              <w:jc w:val="both"/>
              <w:rPr>
                <w:szCs w:val="28"/>
              </w:rPr>
            </w:pPr>
          </w:p>
        </w:tc>
        <w:tc>
          <w:tcPr>
            <w:tcW w:w="5671" w:type="dxa"/>
          </w:tcPr>
          <w:p w:rsidR="002C7D15" w:rsidRPr="001C5C28" w:rsidRDefault="002C7D15" w:rsidP="00AF7359">
            <w:pPr>
              <w:spacing w:after="0" w:line="240" w:lineRule="auto"/>
              <w:jc w:val="center"/>
              <w:outlineLvl w:val="0"/>
              <w:rPr>
                <w:b/>
                <w:bCs/>
                <w:szCs w:val="28"/>
              </w:rPr>
            </w:pPr>
            <w:r w:rsidRPr="001C5C28">
              <w:rPr>
                <w:b/>
                <w:bCs/>
                <w:szCs w:val="28"/>
              </w:rPr>
              <w:t>KT GIÁM ĐỐC</w:t>
            </w:r>
          </w:p>
          <w:p w:rsidR="002C7D15" w:rsidRPr="001C5C28" w:rsidRDefault="002C7D15" w:rsidP="00AF7359">
            <w:pPr>
              <w:spacing w:after="0" w:line="240" w:lineRule="auto"/>
              <w:jc w:val="center"/>
              <w:outlineLvl w:val="0"/>
              <w:rPr>
                <w:b/>
                <w:bCs/>
                <w:szCs w:val="28"/>
              </w:rPr>
            </w:pPr>
            <w:r w:rsidRPr="001C5C28">
              <w:rPr>
                <w:b/>
                <w:bCs/>
                <w:szCs w:val="28"/>
              </w:rPr>
              <w:t>PHÓ GIÁM ĐỐC</w:t>
            </w:r>
          </w:p>
          <w:p w:rsidR="002C7D15" w:rsidRPr="001C5C28" w:rsidRDefault="002C7D15" w:rsidP="00AF7359">
            <w:pPr>
              <w:spacing w:after="0" w:line="240" w:lineRule="auto"/>
              <w:jc w:val="center"/>
              <w:outlineLvl w:val="0"/>
              <w:rPr>
                <w:b/>
                <w:bCs/>
                <w:szCs w:val="28"/>
              </w:rPr>
            </w:pPr>
          </w:p>
          <w:p w:rsidR="002C7D15" w:rsidRPr="001C5C28" w:rsidRDefault="002C7D15" w:rsidP="00AF7359">
            <w:pPr>
              <w:spacing w:after="0" w:line="240" w:lineRule="auto"/>
              <w:jc w:val="center"/>
              <w:outlineLvl w:val="0"/>
              <w:rPr>
                <w:b/>
                <w:bCs/>
                <w:szCs w:val="28"/>
              </w:rPr>
            </w:pPr>
          </w:p>
          <w:p w:rsidR="002C7D15" w:rsidRPr="001C5C28" w:rsidRDefault="002C7D15" w:rsidP="00AF7359">
            <w:pPr>
              <w:spacing w:line="240" w:lineRule="auto"/>
              <w:outlineLvl w:val="0"/>
              <w:rPr>
                <w:b/>
                <w:bCs/>
                <w:szCs w:val="28"/>
              </w:rPr>
            </w:pPr>
          </w:p>
          <w:p w:rsidR="002C7D15" w:rsidRPr="001C5C28" w:rsidRDefault="002C7D15" w:rsidP="00AF7359">
            <w:pPr>
              <w:spacing w:line="240" w:lineRule="auto"/>
              <w:jc w:val="center"/>
              <w:outlineLvl w:val="0"/>
              <w:rPr>
                <w:b/>
                <w:bCs/>
                <w:szCs w:val="28"/>
              </w:rPr>
            </w:pPr>
            <w:r w:rsidRPr="001C5C28">
              <w:rPr>
                <w:b/>
                <w:bCs/>
                <w:szCs w:val="28"/>
              </w:rPr>
              <w:t>ThS.BS: Bùi Mạnh Thắng</w:t>
            </w:r>
          </w:p>
          <w:p w:rsidR="002C7D15" w:rsidRPr="001C5C28" w:rsidRDefault="002C7D15" w:rsidP="00AF7359">
            <w:pPr>
              <w:spacing w:line="240" w:lineRule="auto"/>
              <w:jc w:val="center"/>
              <w:outlineLvl w:val="0"/>
              <w:rPr>
                <w:rFonts w:ascii=".VnTimeH" w:hAnsi=".VnTimeH"/>
                <w:b/>
                <w:bCs/>
                <w:szCs w:val="28"/>
              </w:rPr>
            </w:pPr>
          </w:p>
          <w:p w:rsidR="002C7D15" w:rsidRPr="001C5C28" w:rsidRDefault="002C7D15" w:rsidP="00AF7359">
            <w:pPr>
              <w:spacing w:line="240" w:lineRule="auto"/>
              <w:jc w:val="center"/>
              <w:outlineLvl w:val="0"/>
              <w:rPr>
                <w:rFonts w:ascii=".VnTimeH" w:hAnsi=".VnTimeH"/>
                <w:b/>
                <w:bCs/>
                <w:szCs w:val="28"/>
              </w:rPr>
            </w:pPr>
          </w:p>
          <w:p w:rsidR="002C7D15" w:rsidRPr="001C5C28" w:rsidRDefault="002C7D15" w:rsidP="00AF7359">
            <w:pPr>
              <w:spacing w:line="240" w:lineRule="auto"/>
              <w:jc w:val="center"/>
              <w:outlineLvl w:val="0"/>
              <w:rPr>
                <w:b/>
                <w:bCs/>
                <w:szCs w:val="28"/>
              </w:rPr>
            </w:pPr>
          </w:p>
          <w:p w:rsidR="002C7D15" w:rsidRPr="001C5C28" w:rsidRDefault="002C7D15" w:rsidP="00AF7359">
            <w:pPr>
              <w:spacing w:line="240" w:lineRule="auto"/>
              <w:jc w:val="both"/>
              <w:rPr>
                <w:szCs w:val="28"/>
              </w:rPr>
            </w:pPr>
          </w:p>
        </w:tc>
      </w:tr>
    </w:tbl>
    <w:p w:rsidR="002C7D15" w:rsidRDefault="002C7D15" w:rsidP="00B0064C">
      <w:pPr>
        <w:spacing w:after="0"/>
        <w:ind w:left="360"/>
        <w:jc w:val="center"/>
        <w:rPr>
          <w:b/>
          <w:szCs w:val="28"/>
        </w:rPr>
      </w:pPr>
    </w:p>
    <w:p w:rsidR="002C7D15" w:rsidRDefault="002C7D15" w:rsidP="00B0064C">
      <w:pPr>
        <w:spacing w:after="0"/>
        <w:ind w:left="360"/>
        <w:jc w:val="center"/>
        <w:rPr>
          <w:b/>
          <w:szCs w:val="28"/>
        </w:rPr>
      </w:pPr>
    </w:p>
    <w:p w:rsidR="002C7D15" w:rsidRPr="001C5C28" w:rsidRDefault="002C7D15" w:rsidP="00B0064C">
      <w:pPr>
        <w:spacing w:after="0"/>
        <w:ind w:left="360"/>
        <w:jc w:val="center"/>
        <w:rPr>
          <w:b/>
          <w:szCs w:val="28"/>
        </w:rPr>
      </w:pPr>
    </w:p>
    <w:p w:rsidR="00B0064C" w:rsidRPr="001C5C28" w:rsidRDefault="00B0064C" w:rsidP="00B0064C">
      <w:pPr>
        <w:jc w:val="both"/>
        <w:rPr>
          <w:szCs w:val="28"/>
        </w:rPr>
      </w:pPr>
    </w:p>
    <w:p w:rsidR="00B0064C" w:rsidRPr="001C5C28" w:rsidRDefault="00B0064C" w:rsidP="00B0064C">
      <w:pPr>
        <w:rPr>
          <w:szCs w:val="28"/>
        </w:rPr>
      </w:pPr>
    </w:p>
    <w:p w:rsidR="00B0064C" w:rsidRPr="001C5C28" w:rsidRDefault="00B0064C" w:rsidP="00B0064C">
      <w:pPr>
        <w:rPr>
          <w:szCs w:val="28"/>
        </w:rPr>
      </w:pPr>
    </w:p>
    <w:p w:rsidR="008C6096" w:rsidRPr="001C5C28" w:rsidRDefault="008C6096">
      <w:pPr>
        <w:rPr>
          <w:szCs w:val="28"/>
        </w:rPr>
      </w:pPr>
    </w:p>
    <w:sectPr w:rsidR="008C6096" w:rsidRPr="001C5C28" w:rsidSect="00FF46ED">
      <w:pgSz w:w="12240" w:h="15840"/>
      <w:pgMar w:top="540" w:right="1041"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67574"/>
    <w:multiLevelType w:val="hybridMultilevel"/>
    <w:tmpl w:val="56AA27F4"/>
    <w:lvl w:ilvl="0" w:tplc="2AE29D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B0064C"/>
    <w:rsid w:val="000201AC"/>
    <w:rsid w:val="00064EAA"/>
    <w:rsid w:val="00065071"/>
    <w:rsid w:val="00065FA2"/>
    <w:rsid w:val="00084855"/>
    <w:rsid w:val="00090B55"/>
    <w:rsid w:val="000E4935"/>
    <w:rsid w:val="000E50A5"/>
    <w:rsid w:val="00127E2F"/>
    <w:rsid w:val="001402A5"/>
    <w:rsid w:val="00183259"/>
    <w:rsid w:val="00193D90"/>
    <w:rsid w:val="001C0E62"/>
    <w:rsid w:val="001C5C28"/>
    <w:rsid w:val="001F3990"/>
    <w:rsid w:val="00204BF6"/>
    <w:rsid w:val="00207B95"/>
    <w:rsid w:val="002235FF"/>
    <w:rsid w:val="00245462"/>
    <w:rsid w:val="00270168"/>
    <w:rsid w:val="00282475"/>
    <w:rsid w:val="0028455B"/>
    <w:rsid w:val="002B0373"/>
    <w:rsid w:val="002C1233"/>
    <w:rsid w:val="002C730A"/>
    <w:rsid w:val="002C7D15"/>
    <w:rsid w:val="002E0D85"/>
    <w:rsid w:val="002F2C2D"/>
    <w:rsid w:val="002F39BA"/>
    <w:rsid w:val="00302DE7"/>
    <w:rsid w:val="00325009"/>
    <w:rsid w:val="003479AD"/>
    <w:rsid w:val="003705F0"/>
    <w:rsid w:val="00392723"/>
    <w:rsid w:val="00393994"/>
    <w:rsid w:val="00394F9E"/>
    <w:rsid w:val="0039552E"/>
    <w:rsid w:val="003A030C"/>
    <w:rsid w:val="003A777E"/>
    <w:rsid w:val="003A78E8"/>
    <w:rsid w:val="003B24EA"/>
    <w:rsid w:val="003E6909"/>
    <w:rsid w:val="003E7862"/>
    <w:rsid w:val="003E788B"/>
    <w:rsid w:val="003F3F7A"/>
    <w:rsid w:val="003F7A99"/>
    <w:rsid w:val="004112BE"/>
    <w:rsid w:val="00411726"/>
    <w:rsid w:val="00415B22"/>
    <w:rsid w:val="00421939"/>
    <w:rsid w:val="004268CD"/>
    <w:rsid w:val="004563F2"/>
    <w:rsid w:val="00471287"/>
    <w:rsid w:val="004851BF"/>
    <w:rsid w:val="004B3CB6"/>
    <w:rsid w:val="004C0515"/>
    <w:rsid w:val="004E2F0D"/>
    <w:rsid w:val="005072D9"/>
    <w:rsid w:val="00512497"/>
    <w:rsid w:val="00520517"/>
    <w:rsid w:val="00554EA8"/>
    <w:rsid w:val="005807EA"/>
    <w:rsid w:val="0059458D"/>
    <w:rsid w:val="005D2A65"/>
    <w:rsid w:val="0060257A"/>
    <w:rsid w:val="00603807"/>
    <w:rsid w:val="00615800"/>
    <w:rsid w:val="006423F1"/>
    <w:rsid w:val="00645C39"/>
    <w:rsid w:val="00653C72"/>
    <w:rsid w:val="00663468"/>
    <w:rsid w:val="00683105"/>
    <w:rsid w:val="00684A33"/>
    <w:rsid w:val="006A2C06"/>
    <w:rsid w:val="006B3885"/>
    <w:rsid w:val="006C783A"/>
    <w:rsid w:val="006D5752"/>
    <w:rsid w:val="006D6775"/>
    <w:rsid w:val="006E15E3"/>
    <w:rsid w:val="007013F6"/>
    <w:rsid w:val="00706BDD"/>
    <w:rsid w:val="00706EBE"/>
    <w:rsid w:val="0072397B"/>
    <w:rsid w:val="00734D37"/>
    <w:rsid w:val="0073755B"/>
    <w:rsid w:val="007420F9"/>
    <w:rsid w:val="007B1FC8"/>
    <w:rsid w:val="007B2A4F"/>
    <w:rsid w:val="007B451E"/>
    <w:rsid w:val="00804589"/>
    <w:rsid w:val="00827444"/>
    <w:rsid w:val="00845953"/>
    <w:rsid w:val="00860876"/>
    <w:rsid w:val="008912C0"/>
    <w:rsid w:val="00895CC6"/>
    <w:rsid w:val="008A3877"/>
    <w:rsid w:val="008A3BB2"/>
    <w:rsid w:val="008B6F98"/>
    <w:rsid w:val="008C24F2"/>
    <w:rsid w:val="008C6096"/>
    <w:rsid w:val="00900955"/>
    <w:rsid w:val="00921E59"/>
    <w:rsid w:val="0092405C"/>
    <w:rsid w:val="00927F19"/>
    <w:rsid w:val="00932253"/>
    <w:rsid w:val="00964D04"/>
    <w:rsid w:val="00966983"/>
    <w:rsid w:val="00971941"/>
    <w:rsid w:val="00973B6A"/>
    <w:rsid w:val="00975A57"/>
    <w:rsid w:val="009976BE"/>
    <w:rsid w:val="009A5D22"/>
    <w:rsid w:val="009B102D"/>
    <w:rsid w:val="009C1135"/>
    <w:rsid w:val="009F337A"/>
    <w:rsid w:val="00A21617"/>
    <w:rsid w:val="00A24AF6"/>
    <w:rsid w:val="00A31F75"/>
    <w:rsid w:val="00A32FFA"/>
    <w:rsid w:val="00A57F8D"/>
    <w:rsid w:val="00A8600B"/>
    <w:rsid w:val="00AB77A5"/>
    <w:rsid w:val="00AE3B1E"/>
    <w:rsid w:val="00AF159A"/>
    <w:rsid w:val="00AF62DA"/>
    <w:rsid w:val="00B0064C"/>
    <w:rsid w:val="00B024B8"/>
    <w:rsid w:val="00B1685B"/>
    <w:rsid w:val="00B251D5"/>
    <w:rsid w:val="00B4099E"/>
    <w:rsid w:val="00B4658F"/>
    <w:rsid w:val="00B526AD"/>
    <w:rsid w:val="00B8547A"/>
    <w:rsid w:val="00B91FFA"/>
    <w:rsid w:val="00BA607D"/>
    <w:rsid w:val="00BB1BC2"/>
    <w:rsid w:val="00BF126E"/>
    <w:rsid w:val="00C01B79"/>
    <w:rsid w:val="00C01D33"/>
    <w:rsid w:val="00C068C5"/>
    <w:rsid w:val="00C30696"/>
    <w:rsid w:val="00C3412C"/>
    <w:rsid w:val="00C50630"/>
    <w:rsid w:val="00C560FA"/>
    <w:rsid w:val="00C74352"/>
    <w:rsid w:val="00C81D4D"/>
    <w:rsid w:val="00C97D77"/>
    <w:rsid w:val="00CB5A10"/>
    <w:rsid w:val="00CD765F"/>
    <w:rsid w:val="00CE55C8"/>
    <w:rsid w:val="00CF15A3"/>
    <w:rsid w:val="00CF186D"/>
    <w:rsid w:val="00D02C9F"/>
    <w:rsid w:val="00D25C27"/>
    <w:rsid w:val="00D40E7F"/>
    <w:rsid w:val="00D62A1D"/>
    <w:rsid w:val="00D82919"/>
    <w:rsid w:val="00D92254"/>
    <w:rsid w:val="00DD73AA"/>
    <w:rsid w:val="00DE2E9A"/>
    <w:rsid w:val="00DF236F"/>
    <w:rsid w:val="00E13819"/>
    <w:rsid w:val="00E15B9C"/>
    <w:rsid w:val="00E4052E"/>
    <w:rsid w:val="00E53036"/>
    <w:rsid w:val="00E55490"/>
    <w:rsid w:val="00E55D87"/>
    <w:rsid w:val="00E67995"/>
    <w:rsid w:val="00E70CBF"/>
    <w:rsid w:val="00E71E3F"/>
    <w:rsid w:val="00EB1DFC"/>
    <w:rsid w:val="00ED46C4"/>
    <w:rsid w:val="00ED7BEB"/>
    <w:rsid w:val="00EE7AB4"/>
    <w:rsid w:val="00EF7DA4"/>
    <w:rsid w:val="00F00AF6"/>
    <w:rsid w:val="00F5766D"/>
    <w:rsid w:val="00F6179F"/>
    <w:rsid w:val="00F728C7"/>
    <w:rsid w:val="00F8277E"/>
    <w:rsid w:val="00F8757F"/>
    <w:rsid w:val="00F93028"/>
    <w:rsid w:val="00FA3293"/>
    <w:rsid w:val="00FB6451"/>
    <w:rsid w:val="00FD68C0"/>
    <w:rsid w:val="00FF4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4C"/>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CF15A3"/>
    <w:pPr>
      <w:spacing w:after="0" w:line="240" w:lineRule="auto"/>
      <w:jc w:val="center"/>
    </w:pPr>
    <w:rPr>
      <w:rFonts w:ascii=".VnTimeH" w:eastAsia="Times New Roman" w:hAnsi=".VnTimeH"/>
      <w:b/>
      <w:sz w:val="26"/>
      <w:szCs w:val="20"/>
    </w:rPr>
  </w:style>
  <w:style w:type="character" w:customStyle="1" w:styleId="BodyTextChar">
    <w:name w:val="Body Text Char"/>
    <w:basedOn w:val="DefaultParagraphFont"/>
    <w:link w:val="BodyText"/>
    <w:rsid w:val="00CF15A3"/>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92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1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4C"/>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CF15A3"/>
    <w:pPr>
      <w:spacing w:after="0" w:line="240" w:lineRule="auto"/>
      <w:jc w:val="center"/>
    </w:pPr>
    <w:rPr>
      <w:rFonts w:ascii=".VnTimeH" w:eastAsia="Times New Roman" w:hAnsi=".VnTimeH"/>
      <w:b/>
      <w:sz w:val="26"/>
      <w:szCs w:val="20"/>
    </w:rPr>
  </w:style>
  <w:style w:type="character" w:customStyle="1" w:styleId="BodyTextChar">
    <w:name w:val="Body Text Char"/>
    <w:basedOn w:val="DefaultParagraphFont"/>
    <w:link w:val="BodyText"/>
    <w:rsid w:val="00CF15A3"/>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92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1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740176786">
      <w:bodyDiv w:val="1"/>
      <w:marLeft w:val="0"/>
      <w:marRight w:val="0"/>
      <w:marTop w:val="0"/>
      <w:marBottom w:val="0"/>
      <w:divBdr>
        <w:top w:val="none" w:sz="0" w:space="0" w:color="auto"/>
        <w:left w:val="none" w:sz="0" w:space="0" w:color="auto"/>
        <w:bottom w:val="none" w:sz="0" w:space="0" w:color="auto"/>
        <w:right w:val="none" w:sz="0" w:space="0" w:color="auto"/>
      </w:divBdr>
    </w:div>
    <w:div w:id="21288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D67F-E885-4883-9E3E-BDBCF0F1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KHTH</cp:lastModifiedBy>
  <cp:revision>4</cp:revision>
  <cp:lastPrinted>2023-03-14T03:26:00Z</cp:lastPrinted>
  <dcterms:created xsi:type="dcterms:W3CDTF">2022-12-29T03:06:00Z</dcterms:created>
  <dcterms:modified xsi:type="dcterms:W3CDTF">2023-03-14T03:29:00Z</dcterms:modified>
</cp:coreProperties>
</file>